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9" w:type="dxa"/>
        <w:tblInd w:w="108" w:type="dxa"/>
        <w:tblLayout w:type="fixed"/>
        <w:tblLook w:val="0000" w:firstRow="0" w:lastRow="0" w:firstColumn="0" w:lastColumn="0" w:noHBand="0" w:noVBand="0"/>
      </w:tblPr>
      <w:tblGrid>
        <w:gridCol w:w="3240"/>
        <w:gridCol w:w="5939"/>
      </w:tblGrid>
      <w:tr w:rsidR="00757C12" w:rsidRPr="00757C12" w14:paraId="5C2604BB" w14:textId="77777777">
        <w:tc>
          <w:tcPr>
            <w:tcW w:w="3240" w:type="dxa"/>
          </w:tcPr>
          <w:p w14:paraId="094B86F3" w14:textId="77777777" w:rsidR="00056D58" w:rsidRPr="00757C12" w:rsidRDefault="00C8598B">
            <w:pPr>
              <w:keepNext/>
              <w:spacing w:after="0" w:line="240" w:lineRule="auto"/>
              <w:jc w:val="center"/>
              <w:outlineLvl w:val="2"/>
              <w:rPr>
                <w:rFonts w:ascii="Times New Roman" w:eastAsia="Times New Roman" w:hAnsi="Times New Roman"/>
                <w:b/>
                <w:snapToGrid w:val="0"/>
                <w:sz w:val="26"/>
                <w:szCs w:val="26"/>
              </w:rPr>
            </w:pPr>
            <w:bookmarkStart w:id="0" w:name="chuong_5_name"/>
            <w:r w:rsidRPr="00757C12">
              <w:rPr>
                <w:rFonts w:ascii="Times New Roman" w:eastAsia="Times New Roman" w:hAnsi="Times New Roman"/>
                <w:b/>
                <w:bCs/>
                <w:sz w:val="28"/>
                <w:szCs w:val="28"/>
              </w:rPr>
              <w:br w:type="page"/>
            </w:r>
            <w:r w:rsidRPr="00757C12">
              <w:rPr>
                <w:rFonts w:ascii="Times New Roman" w:eastAsia="Times New Roman" w:hAnsi="Times New Roman"/>
                <w:b/>
                <w:snapToGrid w:val="0"/>
                <w:sz w:val="26"/>
                <w:szCs w:val="26"/>
              </w:rPr>
              <w:t>HỘI ĐỒNG NHÂN</w:t>
            </w:r>
          </w:p>
          <w:p w14:paraId="3184C456" w14:textId="77777777" w:rsidR="00056D58" w:rsidRPr="00757C12" w:rsidRDefault="00C8598B">
            <w:pPr>
              <w:keepNext/>
              <w:spacing w:after="0" w:line="240" w:lineRule="auto"/>
              <w:jc w:val="center"/>
              <w:outlineLvl w:val="2"/>
              <w:rPr>
                <w:rFonts w:ascii="Times New Roman" w:eastAsia="Times New Roman" w:hAnsi="Times New Roman"/>
                <w:b/>
                <w:sz w:val="26"/>
                <w:szCs w:val="26"/>
              </w:rPr>
            </w:pPr>
            <w:r w:rsidRPr="00757C12">
              <w:rPr>
                <w:rFonts w:ascii="Times New Roman" w:eastAsia="Times New Roman" w:hAnsi="Times New Roman"/>
                <w:b/>
                <w:snapToGrid w:val="0"/>
                <w:sz w:val="26"/>
                <w:szCs w:val="26"/>
              </w:rPr>
              <w:t xml:space="preserve"> TỈNH HÀ TĨNH</w:t>
            </w:r>
          </w:p>
          <w:p w14:paraId="4D6CE996" w14:textId="77777777" w:rsidR="00056D58" w:rsidRPr="00757C12" w:rsidRDefault="00C8598B">
            <w:pPr>
              <w:spacing w:after="0" w:line="240" w:lineRule="auto"/>
              <w:jc w:val="center"/>
              <w:rPr>
                <w:rFonts w:ascii="Times New Roman" w:eastAsia="Times New Roman" w:hAnsi="Times New Roman"/>
                <w:sz w:val="14"/>
                <w:szCs w:val="28"/>
              </w:rPr>
            </w:pPr>
            <w:r w:rsidRPr="00757C12">
              <w:rPr>
                <w:rFonts w:ascii="Times New Roman" w:eastAsia="Times New Roman" w:hAnsi="Times New Roman"/>
                <w:noProof/>
                <w:sz w:val="24"/>
                <w:szCs w:val="20"/>
                <w:vertAlign w:val="superscript"/>
              </w:rPr>
              <mc:AlternateContent>
                <mc:Choice Requires="wps">
                  <w:drawing>
                    <wp:anchor distT="4294967291" distB="4294967291" distL="114300" distR="114300" simplePos="0" relativeHeight="251654656" behindDoc="0" locked="0" layoutInCell="1" allowOverlap="1" wp14:anchorId="5434A277" wp14:editId="0249A313">
                      <wp:simplePos x="0" y="0"/>
                      <wp:positionH relativeFrom="column">
                        <wp:posOffset>604592</wp:posOffset>
                      </wp:positionH>
                      <wp:positionV relativeFrom="paragraph">
                        <wp:posOffset>47625</wp:posOffset>
                      </wp:positionV>
                      <wp:extent cx="668867"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8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55D6F6" id="Straight Connector 3"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6pt,3.75pt" to="100.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"/>
                  </w:pict>
                </mc:Fallback>
              </mc:AlternateContent>
            </w:r>
          </w:p>
        </w:tc>
        <w:tc>
          <w:tcPr>
            <w:tcW w:w="5939" w:type="dxa"/>
          </w:tcPr>
          <w:p w14:paraId="664A113B" w14:textId="77777777" w:rsidR="00056D58" w:rsidRPr="00757C12" w:rsidRDefault="00C8598B">
            <w:pPr>
              <w:keepNext/>
              <w:spacing w:after="0" w:line="240" w:lineRule="auto"/>
              <w:jc w:val="center"/>
              <w:outlineLvl w:val="1"/>
              <w:rPr>
                <w:rFonts w:ascii="Times New Roman" w:eastAsia="Times New Roman" w:hAnsi="Times New Roman"/>
                <w:b/>
                <w:sz w:val="26"/>
                <w:szCs w:val="28"/>
              </w:rPr>
            </w:pPr>
            <w:r w:rsidRPr="00757C12">
              <w:rPr>
                <w:rFonts w:ascii="Times New Roman" w:eastAsia="Times New Roman" w:hAnsi="Times New Roman"/>
                <w:b/>
                <w:sz w:val="26"/>
                <w:szCs w:val="28"/>
              </w:rPr>
              <w:t>CỘNG HÒA XÃ HỘI CHỦ NGHĨA VIỆT NAM</w:t>
            </w:r>
          </w:p>
          <w:p w14:paraId="4283FA4C" w14:textId="77777777" w:rsidR="00056D58" w:rsidRPr="00757C12" w:rsidRDefault="00C8598B">
            <w:pPr>
              <w:spacing w:after="0" w:line="240" w:lineRule="auto"/>
              <w:jc w:val="center"/>
              <w:rPr>
                <w:rFonts w:ascii="Times New Roman" w:eastAsia="Times New Roman" w:hAnsi="Times New Roman"/>
                <w:sz w:val="28"/>
                <w:szCs w:val="28"/>
              </w:rPr>
            </w:pPr>
            <w:r w:rsidRPr="00757C12">
              <w:rPr>
                <w:rFonts w:ascii="Times New Roman" w:eastAsia="Times New Roman" w:hAnsi="Times New Roman"/>
                <w:b/>
                <w:noProof/>
                <w:sz w:val="28"/>
                <w:szCs w:val="28"/>
              </w:rPr>
              <mc:AlternateContent>
                <mc:Choice Requires="wps">
                  <w:drawing>
                    <wp:anchor distT="4294967291" distB="4294967291" distL="114300" distR="114300" simplePos="0" relativeHeight="251655680" behindDoc="0" locked="0" layoutInCell="1" allowOverlap="1" wp14:anchorId="5E01BC55" wp14:editId="03A2FE13">
                      <wp:simplePos x="0" y="0"/>
                      <wp:positionH relativeFrom="column">
                        <wp:posOffset>765598</wp:posOffset>
                      </wp:positionH>
                      <wp:positionV relativeFrom="paragraph">
                        <wp:posOffset>232410</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2CAEEE" id="Straight Connector 2"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3pt,18.3pt" to="228.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"/>
                  </w:pict>
                </mc:Fallback>
              </mc:AlternateContent>
            </w:r>
            <w:r w:rsidRPr="00757C12">
              <w:rPr>
                <w:rFonts w:ascii="Times New Roman" w:eastAsia="Times New Roman" w:hAnsi="Times New Roman"/>
                <w:b/>
                <w:sz w:val="28"/>
                <w:szCs w:val="28"/>
              </w:rPr>
              <w:t>Độc lập - Tự do - Hạnh phúc</w:t>
            </w:r>
          </w:p>
        </w:tc>
      </w:tr>
      <w:tr w:rsidR="00B14ADF" w:rsidRPr="00757C12" w14:paraId="61FE36B8" w14:textId="77777777">
        <w:trPr>
          <w:trHeight w:val="620"/>
        </w:trPr>
        <w:tc>
          <w:tcPr>
            <w:tcW w:w="3240" w:type="dxa"/>
          </w:tcPr>
          <w:p w14:paraId="399072F2" w14:textId="77777777" w:rsidR="00056D58" w:rsidRPr="00757C12" w:rsidRDefault="00056D58">
            <w:pPr>
              <w:spacing w:after="0" w:line="288" w:lineRule="auto"/>
              <w:jc w:val="center"/>
              <w:rPr>
                <w:rFonts w:ascii="Times New Roman" w:eastAsia="Times New Roman" w:hAnsi="Times New Roman"/>
                <w:sz w:val="8"/>
                <w:szCs w:val="28"/>
              </w:rPr>
            </w:pPr>
          </w:p>
          <w:p w14:paraId="75966ECD" w14:textId="77777777" w:rsidR="00056D58" w:rsidRPr="00757C12" w:rsidRDefault="00C8598B">
            <w:pPr>
              <w:spacing w:after="0" w:line="288" w:lineRule="auto"/>
              <w:jc w:val="center"/>
              <w:rPr>
                <w:rFonts w:ascii="Times New Roman" w:eastAsia="Times New Roman" w:hAnsi="Times New Roman"/>
                <w:sz w:val="26"/>
                <w:szCs w:val="26"/>
              </w:rPr>
            </w:pPr>
            <w:r w:rsidRPr="00757C12">
              <w:rPr>
                <w:rFonts w:ascii="Times New Roman" w:eastAsia="Times New Roman" w:hAnsi="Times New Roman"/>
                <w:noProof/>
                <w:sz w:val="26"/>
                <w:szCs w:val="26"/>
              </w:rPr>
              <mc:AlternateContent>
                <mc:Choice Requires="wps">
                  <w:drawing>
                    <wp:anchor distT="0" distB="0" distL="114300" distR="114300" simplePos="0" relativeHeight="251658752" behindDoc="0" locked="0" layoutInCell="1" allowOverlap="1" wp14:anchorId="1EF9C651" wp14:editId="7B701120">
                      <wp:simplePos x="0" y="0"/>
                      <wp:positionH relativeFrom="column">
                        <wp:posOffset>-100965</wp:posOffset>
                      </wp:positionH>
                      <wp:positionV relativeFrom="paragraph">
                        <wp:posOffset>264795</wp:posOffset>
                      </wp:positionV>
                      <wp:extent cx="1568450" cy="558800"/>
                      <wp:effectExtent l="0" t="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558800"/>
                              </a:xfrm>
                              <a:prstGeom prst="rect">
                                <a:avLst/>
                              </a:prstGeom>
                              <a:solidFill>
                                <a:srgbClr val="FFFFFF"/>
                              </a:solidFill>
                              <a:ln w="9525">
                                <a:solidFill>
                                  <a:srgbClr val="000000"/>
                                </a:solidFill>
                                <a:miter lim="800000"/>
                                <a:headEnd/>
                                <a:tailEnd/>
                              </a:ln>
                            </wps:spPr>
                            <wps:txbx>
                              <w:txbxContent>
                                <w:p w14:paraId="2E0A53C1" w14:textId="5D7A30AA" w:rsidR="00056D58" w:rsidRDefault="00C8598B">
                                  <w:pPr>
                                    <w:jc w:val="center"/>
                                    <w:rPr>
                                      <w:rFonts w:ascii="Times New Roman" w:hAnsi="Times New Roman"/>
                                      <w:b/>
                                      <w:sz w:val="24"/>
                                      <w:szCs w:val="24"/>
                                    </w:rPr>
                                  </w:pPr>
                                  <w:r>
                                    <w:rPr>
                                      <w:rFonts w:ascii="Times New Roman" w:hAnsi="Times New Roman"/>
                                      <w:b/>
                                      <w:sz w:val="24"/>
                                      <w:szCs w:val="24"/>
                                    </w:rPr>
                                    <w:t>DỰ THẢO</w:t>
                                  </w:r>
                                  <w:r w:rsidR="00BA168D">
                                    <w:rPr>
                                      <w:rFonts w:ascii="Times New Roman" w:hAnsi="Times New Roman"/>
                                      <w:b/>
                                      <w:sz w:val="24"/>
                                      <w:szCs w:val="24"/>
                                    </w:rPr>
                                    <w:t xml:space="preserve"> NGHỊ QUYẾT</w:t>
                                  </w:r>
                                </w:p>
                                <w:p w14:paraId="5D3BED8D" w14:textId="77777777" w:rsidR="00056D58" w:rsidRDefault="00056D58">
                                  <w:pPr>
                                    <w:jc w:val="center"/>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95pt;margin-top:20.85pt;width:123.5pt;height: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">
                      <v:textbox>
                        <w:txbxContent>
                          <w:p w14:paraId="2E0A53C1" w14:textId="5D7A30AA" w:rsidR="00056D58" w:rsidRDefault="00C8598B">
                            <w:pPr>
                              <w:jc w:val="center"/>
                              <w:rPr>
                                <w:rFonts w:ascii="Times New Roman" w:hAnsi="Times New Roman"/>
                                <w:b/>
                                <w:sz w:val="24"/>
                                <w:szCs w:val="24"/>
                              </w:rPr>
                            </w:pPr>
                            <w:r>
                              <w:rPr>
                                <w:rFonts w:ascii="Times New Roman" w:hAnsi="Times New Roman"/>
                                <w:b/>
                                <w:sz w:val="24"/>
                                <w:szCs w:val="24"/>
                              </w:rPr>
                              <w:t>DỰ THẢO</w:t>
                            </w:r>
                            <w:r w:rsidR="00BA168D">
                              <w:rPr>
                                <w:rFonts w:ascii="Times New Roman" w:hAnsi="Times New Roman"/>
                                <w:b/>
                                <w:sz w:val="24"/>
                                <w:szCs w:val="24"/>
                              </w:rPr>
                              <w:t xml:space="preserve"> NGHỊ QUYẾT</w:t>
                            </w:r>
                          </w:p>
                          <w:p w14:paraId="5D3BED8D" w14:textId="77777777" w:rsidR="00056D58" w:rsidRDefault="00056D58">
                            <w:pPr>
                              <w:jc w:val="center"/>
                              <w:rPr>
                                <w:rFonts w:ascii="Times New Roman" w:hAnsi="Times New Roman"/>
                                <w:b/>
                                <w:sz w:val="24"/>
                                <w:szCs w:val="24"/>
                              </w:rPr>
                            </w:pPr>
                          </w:p>
                        </w:txbxContent>
                      </v:textbox>
                    </v:shape>
                  </w:pict>
                </mc:Fallback>
              </mc:AlternateContent>
            </w:r>
            <w:r w:rsidRPr="00757C12">
              <w:rPr>
                <w:rFonts w:ascii="Times New Roman" w:eastAsia="Times New Roman" w:hAnsi="Times New Roman"/>
                <w:sz w:val="26"/>
                <w:szCs w:val="26"/>
              </w:rPr>
              <w:t>Số:        /2023/NQ-HĐND</w:t>
            </w:r>
          </w:p>
        </w:tc>
        <w:tc>
          <w:tcPr>
            <w:tcW w:w="5939" w:type="dxa"/>
          </w:tcPr>
          <w:p w14:paraId="272593DA" w14:textId="77777777" w:rsidR="00056D58" w:rsidRPr="00757C12" w:rsidRDefault="00056D58">
            <w:pPr>
              <w:spacing w:after="0" w:line="288" w:lineRule="auto"/>
              <w:rPr>
                <w:rFonts w:ascii="Times New Roman" w:eastAsia="Times New Roman" w:hAnsi="Times New Roman"/>
                <w:b/>
                <w:i/>
                <w:sz w:val="16"/>
                <w:szCs w:val="16"/>
                <w:vertAlign w:val="superscript"/>
              </w:rPr>
            </w:pPr>
          </w:p>
          <w:p w14:paraId="67A5E2E4" w14:textId="77777777" w:rsidR="00056D58" w:rsidRPr="00757C12" w:rsidRDefault="00C8598B">
            <w:pPr>
              <w:spacing w:before="40" w:after="40" w:line="288" w:lineRule="auto"/>
              <w:jc w:val="center"/>
              <w:rPr>
                <w:rFonts w:ascii="Times New Roman" w:eastAsia="Times New Roman" w:hAnsi="Times New Roman"/>
                <w:i/>
                <w:sz w:val="26"/>
                <w:szCs w:val="26"/>
              </w:rPr>
            </w:pPr>
            <w:r w:rsidRPr="00757C12">
              <w:rPr>
                <w:rFonts w:ascii="Times New Roman" w:eastAsia="Times New Roman" w:hAnsi="Times New Roman"/>
                <w:i/>
                <w:sz w:val="26"/>
                <w:szCs w:val="26"/>
              </w:rPr>
              <w:t xml:space="preserve">               Hà Tĩnh, ngày     tháng     năm 2023</w:t>
            </w:r>
          </w:p>
        </w:tc>
      </w:tr>
    </w:tbl>
    <w:p w14:paraId="70860E47" w14:textId="77777777" w:rsidR="00056D58" w:rsidRPr="00757C12" w:rsidRDefault="00056D58">
      <w:pPr>
        <w:spacing w:after="0" w:line="240" w:lineRule="auto"/>
        <w:rPr>
          <w:rFonts w:ascii="Times New Roman" w:eastAsia="Times New Roman" w:hAnsi="Times New Roman"/>
          <w:b/>
          <w:sz w:val="2"/>
          <w:szCs w:val="30"/>
        </w:rPr>
      </w:pPr>
    </w:p>
    <w:p w14:paraId="61DEA709" w14:textId="77777777" w:rsidR="00056D58" w:rsidRPr="00757C12" w:rsidRDefault="00056D58">
      <w:pPr>
        <w:spacing w:after="0" w:line="240" w:lineRule="auto"/>
        <w:jc w:val="center"/>
        <w:rPr>
          <w:rFonts w:ascii="Times New Roman" w:eastAsia="Times New Roman" w:hAnsi="Times New Roman"/>
          <w:sz w:val="24"/>
          <w:szCs w:val="24"/>
        </w:rPr>
      </w:pPr>
    </w:p>
    <w:p w14:paraId="35BAFE2E" w14:textId="77777777" w:rsidR="00056D58" w:rsidRPr="00757C12" w:rsidRDefault="00056D58">
      <w:pPr>
        <w:spacing w:after="0" w:line="240" w:lineRule="auto"/>
        <w:jc w:val="center"/>
        <w:rPr>
          <w:rFonts w:ascii="Times New Roman" w:eastAsia="Times New Roman" w:hAnsi="Times New Roman"/>
          <w:sz w:val="24"/>
          <w:szCs w:val="24"/>
        </w:rPr>
      </w:pPr>
    </w:p>
    <w:p w14:paraId="61B5F27E" w14:textId="77777777" w:rsidR="00056D58" w:rsidRPr="00757C12" w:rsidRDefault="00C8598B">
      <w:pPr>
        <w:spacing w:after="0" w:line="240" w:lineRule="auto"/>
        <w:jc w:val="center"/>
        <w:rPr>
          <w:rFonts w:ascii="Times New Roman" w:eastAsia="Times New Roman" w:hAnsi="Times New Roman"/>
          <w:b/>
          <w:sz w:val="28"/>
          <w:szCs w:val="28"/>
        </w:rPr>
      </w:pPr>
      <w:r w:rsidRPr="00757C12">
        <w:rPr>
          <w:rFonts w:ascii="Times New Roman" w:eastAsia="Times New Roman" w:hAnsi="Times New Roman"/>
          <w:b/>
          <w:sz w:val="28"/>
          <w:szCs w:val="28"/>
        </w:rPr>
        <w:t>NGHỊ QUYẾT</w:t>
      </w:r>
    </w:p>
    <w:p w14:paraId="1C24A611" w14:textId="77777777" w:rsidR="00056D58" w:rsidRPr="00757C12" w:rsidRDefault="00C8598B">
      <w:pPr>
        <w:spacing w:after="0" w:line="240" w:lineRule="auto"/>
        <w:jc w:val="center"/>
        <w:rPr>
          <w:rFonts w:ascii="Times New Roman" w:eastAsia="Times New Roman" w:hAnsi="Times New Roman"/>
          <w:b/>
          <w:sz w:val="28"/>
          <w:szCs w:val="28"/>
        </w:rPr>
      </w:pPr>
      <w:r w:rsidRPr="00757C12">
        <w:rPr>
          <w:rFonts w:ascii="Times New Roman" w:eastAsia="Times New Roman" w:hAnsi="Times New Roman"/>
          <w:b/>
          <w:sz w:val="28"/>
          <w:szCs w:val="28"/>
        </w:rPr>
        <w:t>Quy định một số chính sách hỗ trợ đối với lưu học sinh Lào</w:t>
      </w:r>
    </w:p>
    <w:p w14:paraId="450388EE" w14:textId="77777777" w:rsidR="00056D58" w:rsidRPr="00757C12" w:rsidRDefault="00C8598B">
      <w:pPr>
        <w:spacing w:after="0" w:line="240" w:lineRule="auto"/>
        <w:jc w:val="center"/>
        <w:rPr>
          <w:rFonts w:ascii="Times New Roman" w:eastAsia="Times New Roman" w:hAnsi="Times New Roman"/>
          <w:b/>
          <w:sz w:val="28"/>
          <w:szCs w:val="28"/>
        </w:rPr>
      </w:pPr>
      <w:r w:rsidRPr="00757C12">
        <w:rPr>
          <w:rFonts w:ascii="Times New Roman" w:eastAsia="Times New Roman" w:hAnsi="Times New Roman"/>
          <w:b/>
          <w:sz w:val="28"/>
          <w:szCs w:val="28"/>
        </w:rPr>
        <w:t xml:space="preserve"> thuộc diện chỉ tiêu học bổng của tỉnh Hà Tĩnh </w:t>
      </w:r>
    </w:p>
    <w:p w14:paraId="33A8F97D" w14:textId="77777777" w:rsidR="00056D58" w:rsidRPr="00757C12" w:rsidRDefault="00C8598B">
      <w:pPr>
        <w:spacing w:after="0" w:line="240" w:lineRule="auto"/>
        <w:rPr>
          <w:rFonts w:ascii="Times New Roman" w:eastAsia="Times New Roman" w:hAnsi="Times New Roman"/>
          <w:b/>
          <w:bCs/>
          <w:sz w:val="28"/>
          <w:szCs w:val="28"/>
        </w:rPr>
      </w:pPr>
      <w:r w:rsidRPr="00757C12">
        <w:rPr>
          <w:rFonts w:ascii="Times New Roman" w:eastAsia="Times New Roman" w:hAnsi="Times New Roman"/>
          <w:b/>
          <w:bCs/>
          <w:noProof/>
          <w:sz w:val="28"/>
          <w:szCs w:val="28"/>
        </w:rPr>
        <mc:AlternateContent>
          <mc:Choice Requires="wps">
            <w:drawing>
              <wp:anchor distT="4294967294" distB="4294967294" distL="114300" distR="114300" simplePos="0" relativeHeight="251661824" behindDoc="0" locked="0" layoutInCell="1" allowOverlap="1" wp14:anchorId="1962BFA4" wp14:editId="7C5EAED9">
                <wp:simplePos x="0" y="0"/>
                <wp:positionH relativeFrom="column">
                  <wp:posOffset>2009775</wp:posOffset>
                </wp:positionH>
                <wp:positionV relativeFrom="paragraph">
                  <wp:posOffset>23690</wp:posOffset>
                </wp:positionV>
                <wp:extent cx="181991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A5F33D" id="Straight Connector 4"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25pt,1.85pt" to="301.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" strokecolor="black [3040]">
                <o:lock v:ext="edit" shapetype="f"/>
              </v:line>
            </w:pict>
          </mc:Fallback>
        </mc:AlternateContent>
      </w:r>
    </w:p>
    <w:p w14:paraId="747800E1" w14:textId="77777777" w:rsidR="00056D58" w:rsidRPr="00757C12" w:rsidRDefault="00056D58">
      <w:pPr>
        <w:spacing w:after="0" w:line="240" w:lineRule="auto"/>
        <w:rPr>
          <w:rFonts w:ascii="Times New Roman" w:eastAsia="Times New Roman" w:hAnsi="Times New Roman"/>
          <w:b/>
          <w:bCs/>
          <w:sz w:val="18"/>
          <w:szCs w:val="18"/>
        </w:rPr>
      </w:pPr>
    </w:p>
    <w:p w14:paraId="3AC6BB17" w14:textId="77777777" w:rsidR="00056D58" w:rsidRPr="00757C12" w:rsidRDefault="00C8598B">
      <w:pPr>
        <w:spacing w:after="0" w:line="240" w:lineRule="auto"/>
        <w:jc w:val="center"/>
        <w:rPr>
          <w:rFonts w:ascii="Times New Roman" w:eastAsia="Times New Roman" w:hAnsi="Times New Roman"/>
          <w:b/>
          <w:bCs/>
          <w:sz w:val="28"/>
          <w:szCs w:val="28"/>
        </w:rPr>
      </w:pPr>
      <w:r w:rsidRPr="00757C12">
        <w:rPr>
          <w:rFonts w:ascii="Times New Roman" w:eastAsia="Times New Roman" w:hAnsi="Times New Roman"/>
          <w:b/>
          <w:bCs/>
          <w:sz w:val="28"/>
          <w:szCs w:val="28"/>
        </w:rPr>
        <w:t>HỘI ĐỒNG NHÂN DÂN TỈNH HÀ TĨNH</w:t>
      </w:r>
    </w:p>
    <w:p w14:paraId="750424DD" w14:textId="77777777" w:rsidR="00056D58" w:rsidRPr="00757C12" w:rsidRDefault="00C8598B">
      <w:pPr>
        <w:spacing w:after="0" w:line="240" w:lineRule="auto"/>
        <w:jc w:val="center"/>
        <w:rPr>
          <w:rFonts w:ascii="Times New Roman" w:eastAsia="Times New Roman" w:hAnsi="Times New Roman"/>
          <w:b/>
          <w:bCs/>
          <w:sz w:val="28"/>
          <w:szCs w:val="28"/>
        </w:rPr>
      </w:pPr>
      <w:r w:rsidRPr="00757C12">
        <w:rPr>
          <w:rFonts w:ascii="Times New Roman" w:eastAsia="Times New Roman" w:hAnsi="Times New Roman"/>
          <w:b/>
          <w:bCs/>
          <w:sz w:val="28"/>
          <w:szCs w:val="28"/>
        </w:rPr>
        <w:t>KHÓA…., KỲ HỌP LẦN THỨ……..</w:t>
      </w:r>
    </w:p>
    <w:p w14:paraId="3B072560" w14:textId="77777777" w:rsidR="00056D58" w:rsidRPr="00757C12" w:rsidRDefault="00056D58">
      <w:pPr>
        <w:shd w:val="clear" w:color="auto" w:fill="FFFFFF"/>
        <w:spacing w:before="120" w:after="0" w:line="300" w:lineRule="exact"/>
        <w:ind w:firstLine="720"/>
        <w:jc w:val="both"/>
        <w:rPr>
          <w:rFonts w:ascii="Times New Roman" w:eastAsia="Times New Roman" w:hAnsi="Times New Roman"/>
          <w:bCs/>
          <w:i/>
          <w:sz w:val="18"/>
          <w:szCs w:val="18"/>
        </w:rPr>
      </w:pPr>
    </w:p>
    <w:p w14:paraId="1C31ADB7" w14:textId="77777777" w:rsidR="00056D58" w:rsidRPr="00757C12" w:rsidRDefault="00C8598B">
      <w:pPr>
        <w:shd w:val="clear" w:color="auto" w:fill="FFFFFF"/>
        <w:spacing w:after="120" w:line="300" w:lineRule="exact"/>
        <w:ind w:firstLine="720"/>
        <w:jc w:val="both"/>
        <w:rPr>
          <w:rFonts w:ascii="Times New Roman" w:eastAsia="Times New Roman" w:hAnsi="Times New Roman"/>
          <w:bCs/>
          <w:i/>
          <w:sz w:val="28"/>
          <w:szCs w:val="28"/>
          <w:lang w:val="cs-CZ"/>
        </w:rPr>
      </w:pPr>
      <w:r w:rsidRPr="00757C12">
        <w:rPr>
          <w:rFonts w:ascii="Times New Roman" w:eastAsia="Times New Roman" w:hAnsi="Times New Roman"/>
          <w:bCs/>
          <w:i/>
          <w:sz w:val="28"/>
          <w:szCs w:val="28"/>
          <w:lang w:val="cs-CZ"/>
        </w:rPr>
        <w:t xml:space="preserve">Căn cứ Luật tổ chức chính quyền địa phương ngày 19 tháng 6 năm 2015; Luật sửa đổi bổ sung một số điều của Luật Tổ chức chính quyền địa phương ngày 22 tháng 11 năm 2019; </w:t>
      </w:r>
    </w:p>
    <w:p w14:paraId="38E21727" w14:textId="77777777" w:rsidR="00056D58" w:rsidRPr="00757C12" w:rsidRDefault="00C8598B">
      <w:pPr>
        <w:shd w:val="clear" w:color="auto" w:fill="FFFFFF"/>
        <w:spacing w:after="120" w:line="300" w:lineRule="exact"/>
        <w:ind w:firstLine="720"/>
        <w:jc w:val="both"/>
        <w:rPr>
          <w:rFonts w:ascii="Times New Roman" w:eastAsia="Times New Roman" w:hAnsi="Times New Roman"/>
          <w:bCs/>
          <w:i/>
          <w:sz w:val="28"/>
          <w:szCs w:val="28"/>
          <w:lang w:val="cs-CZ"/>
        </w:rPr>
      </w:pPr>
      <w:r w:rsidRPr="00757C12">
        <w:rPr>
          <w:rFonts w:ascii="Times New Roman" w:eastAsia="Times New Roman" w:hAnsi="Times New Roman"/>
          <w:bCs/>
          <w:i/>
          <w:sz w:val="28"/>
          <w:szCs w:val="28"/>
          <w:lang w:val="cs-CZ"/>
        </w:rPr>
        <w:t>Căn cứ Luật ban hành văn bản quy phạm pháp luật ngày 22 tháng 6 năm 2015; Luật sửa đổi bổ sung một số điều của Luật ban hành văn bản quy phạm pháp luật ngày 18 tháng 6 năm 2020;</w:t>
      </w:r>
    </w:p>
    <w:p w14:paraId="549F0C8E" w14:textId="77777777" w:rsidR="00056D58" w:rsidRPr="00757C12" w:rsidRDefault="00C8598B">
      <w:pPr>
        <w:shd w:val="clear" w:color="auto" w:fill="FFFFFF"/>
        <w:spacing w:after="120" w:line="300" w:lineRule="exact"/>
        <w:ind w:firstLine="720"/>
        <w:jc w:val="both"/>
        <w:rPr>
          <w:rFonts w:ascii="Times New Roman" w:eastAsia="Times New Roman" w:hAnsi="Times New Roman"/>
          <w:bCs/>
          <w:i/>
          <w:sz w:val="28"/>
          <w:szCs w:val="28"/>
          <w:lang w:val="cs-CZ"/>
        </w:rPr>
      </w:pPr>
      <w:r w:rsidRPr="00757C12">
        <w:rPr>
          <w:rFonts w:ascii="Times New Roman" w:eastAsia="Times New Roman" w:hAnsi="Times New Roman"/>
          <w:bCs/>
          <w:i/>
          <w:sz w:val="28"/>
          <w:szCs w:val="28"/>
          <w:lang w:val="cs-CZ"/>
        </w:rPr>
        <w:t>Căn cứ Luật Ngân sách Nhà nước ngày 25 tháng 6 năm 2015;</w:t>
      </w:r>
    </w:p>
    <w:p w14:paraId="74B1982C" w14:textId="77777777" w:rsidR="00056D58" w:rsidRPr="00757C12" w:rsidRDefault="00C8598B">
      <w:pPr>
        <w:shd w:val="clear" w:color="auto" w:fill="FFFFFF"/>
        <w:spacing w:after="120" w:line="300" w:lineRule="exact"/>
        <w:ind w:firstLine="720"/>
        <w:jc w:val="both"/>
        <w:rPr>
          <w:rFonts w:ascii="Times New Roman" w:eastAsia="Times New Roman" w:hAnsi="Times New Roman"/>
          <w:bCs/>
          <w:i/>
          <w:sz w:val="28"/>
          <w:szCs w:val="28"/>
          <w:lang w:val="cs-CZ"/>
        </w:rPr>
      </w:pPr>
      <w:r w:rsidRPr="00757C12">
        <w:rPr>
          <w:rFonts w:ascii="Times New Roman" w:eastAsia="Times New Roman" w:hAnsi="Times New Roman"/>
          <w:bCs/>
          <w:i/>
          <w:sz w:val="28"/>
          <w:szCs w:val="28"/>
          <w:lang w:val="cs-CZ"/>
        </w:rPr>
        <w:t>Căn cứ Luật Giáo dục số 43/2019/QH14 ngày 14 tháng 6 năm 2019;</w:t>
      </w:r>
    </w:p>
    <w:p w14:paraId="5C27C219" w14:textId="77777777" w:rsidR="00056D58" w:rsidRPr="00757C12" w:rsidRDefault="00C8598B">
      <w:pPr>
        <w:shd w:val="clear" w:color="auto" w:fill="FFFFFF"/>
        <w:spacing w:after="120" w:line="300" w:lineRule="exact"/>
        <w:ind w:firstLine="720"/>
        <w:jc w:val="both"/>
        <w:rPr>
          <w:rFonts w:ascii="Times New Roman" w:eastAsia="Times New Roman" w:hAnsi="Times New Roman"/>
          <w:bCs/>
          <w:i/>
          <w:sz w:val="28"/>
          <w:szCs w:val="28"/>
          <w:lang w:val="cs-CZ"/>
        </w:rPr>
      </w:pPr>
      <w:r w:rsidRPr="00757C12">
        <w:rPr>
          <w:rFonts w:ascii="Times New Roman" w:eastAsia="Times New Roman" w:hAnsi="Times New Roman"/>
          <w:bCs/>
          <w:i/>
          <w:sz w:val="28"/>
          <w:szCs w:val="28"/>
          <w:lang w:val="cs-CZ"/>
        </w:rPr>
        <w:t>Căn cứ Luật Giáo dục Đại học sửa đổi số 34/2018/QH14 ngày 19 tháng 11 năm 2018;</w:t>
      </w:r>
    </w:p>
    <w:p w14:paraId="7C4E2B7F" w14:textId="77777777" w:rsidR="00056D58" w:rsidRPr="00757C12" w:rsidRDefault="00C8598B">
      <w:pPr>
        <w:shd w:val="clear" w:color="auto" w:fill="FFFFFF"/>
        <w:spacing w:after="120" w:line="300" w:lineRule="exact"/>
        <w:ind w:firstLine="720"/>
        <w:jc w:val="both"/>
        <w:rPr>
          <w:rFonts w:ascii="Times New Roman" w:eastAsia="Times New Roman" w:hAnsi="Times New Roman"/>
          <w:bCs/>
          <w:i/>
          <w:sz w:val="28"/>
          <w:szCs w:val="28"/>
          <w:lang w:val="cs-CZ"/>
        </w:rPr>
      </w:pPr>
      <w:r w:rsidRPr="00757C12">
        <w:rPr>
          <w:rFonts w:ascii="Times New Roman" w:eastAsia="Times New Roman" w:hAnsi="Times New Roman"/>
          <w:bCs/>
          <w:i/>
          <w:sz w:val="28"/>
          <w:szCs w:val="28"/>
          <w:lang w:val="cs-CZ"/>
        </w:rPr>
        <w:t>Căn cứ Luật Giáo dục nghề nghiệp số 74/2014/QH13 ngày 27 tháng 11 năm 2014;</w:t>
      </w:r>
    </w:p>
    <w:p w14:paraId="5DE78EFC" w14:textId="77777777" w:rsidR="00056D58" w:rsidRPr="00757C12" w:rsidRDefault="00C8598B">
      <w:pPr>
        <w:shd w:val="clear" w:color="auto" w:fill="FFFFFF"/>
        <w:spacing w:after="120" w:line="300" w:lineRule="exact"/>
        <w:ind w:firstLine="720"/>
        <w:jc w:val="both"/>
        <w:rPr>
          <w:rFonts w:ascii="Times New Roman" w:eastAsia="Times New Roman" w:hAnsi="Times New Roman"/>
          <w:bCs/>
          <w:i/>
          <w:sz w:val="28"/>
          <w:szCs w:val="28"/>
          <w:lang w:val="cs-CZ"/>
        </w:rPr>
      </w:pPr>
      <w:r w:rsidRPr="00757C12">
        <w:rPr>
          <w:rFonts w:ascii="Times New Roman" w:eastAsia="Times New Roman" w:hAnsi="Times New Roman"/>
          <w:bCs/>
          <w:i/>
          <w:sz w:val="28"/>
          <w:szCs w:val="28"/>
          <w:lang w:val="cs-CZ"/>
        </w:rPr>
        <w:t>Căn cứ Nghị định số 163/2016/NĐ-CP ngày 21 tháng 12 năm 2016 của Chính phủ quy định chi tiết thi hành một số điều của Luật ngân sách Nhà nước;</w:t>
      </w:r>
    </w:p>
    <w:p w14:paraId="17655076" w14:textId="77777777" w:rsidR="00056D58" w:rsidRPr="00757C12" w:rsidRDefault="00C8598B">
      <w:pPr>
        <w:spacing w:before="120" w:after="120" w:line="240" w:lineRule="auto"/>
        <w:ind w:firstLine="720"/>
        <w:jc w:val="both"/>
        <w:rPr>
          <w:rFonts w:ascii="Times New Roman" w:eastAsia="Times New Roman" w:hAnsi="Times New Roman"/>
          <w:i/>
          <w:sz w:val="28"/>
          <w:szCs w:val="28"/>
          <w:lang w:val="cs-CZ"/>
        </w:rPr>
      </w:pPr>
      <w:r w:rsidRPr="00757C12">
        <w:rPr>
          <w:rFonts w:ascii="Times New Roman" w:eastAsia="Times New Roman" w:hAnsi="Times New Roman"/>
          <w:bCs/>
          <w:i/>
          <w:sz w:val="28"/>
          <w:szCs w:val="28"/>
          <w:lang w:val="cs-CZ"/>
        </w:rPr>
        <w:t xml:space="preserve">Xét tờ trình số......ngày.... tháng..... năm 2023 của Ủy ban nhân dân tỉnh về việc đề nghị..........; Báo cáo số.................. của Ban Văn hóa - Xã hội Hội đồng nhân dân tỉnh thẩm tra dự thảo Nghị quyết về </w:t>
      </w:r>
      <w:r w:rsidRPr="00757C12">
        <w:rPr>
          <w:rFonts w:ascii="Times New Roman" w:eastAsia="Times New Roman" w:hAnsi="Times New Roman"/>
          <w:i/>
          <w:sz w:val="28"/>
          <w:szCs w:val="28"/>
          <w:lang w:val="cs-CZ"/>
        </w:rPr>
        <w:t>quy định mức hỗ trợ đào tạo lưu học sinh Lào thuộc diện chỉ tiêu học bổng của tỉnh Hà Tĩnh</w:t>
      </w:r>
      <w:r w:rsidRPr="00757C12">
        <w:rPr>
          <w:rFonts w:ascii="Times New Roman" w:eastAsia="Times New Roman" w:hAnsi="Times New Roman"/>
          <w:bCs/>
          <w:i/>
          <w:sz w:val="28"/>
          <w:szCs w:val="28"/>
          <w:lang w:val="cs-CZ"/>
        </w:rPr>
        <w:t xml:space="preserve"> và ý kiến thảo luận của các đại biểu Hội đồng nhân dân tỉnh tại kỳ họp.</w:t>
      </w:r>
    </w:p>
    <w:p w14:paraId="24CC7C76" w14:textId="77777777" w:rsidR="00056D58" w:rsidRPr="00757C12" w:rsidRDefault="00C8598B" w:rsidP="00CF3FC4">
      <w:pPr>
        <w:shd w:val="clear" w:color="auto" w:fill="FFFFFF"/>
        <w:spacing w:before="240" w:after="240" w:line="240" w:lineRule="auto"/>
        <w:jc w:val="center"/>
        <w:rPr>
          <w:rFonts w:ascii="Times New Roman" w:eastAsia="Times New Roman" w:hAnsi="Times New Roman"/>
          <w:b/>
          <w:bCs/>
          <w:sz w:val="28"/>
          <w:szCs w:val="28"/>
          <w:lang w:val="cs-CZ"/>
        </w:rPr>
      </w:pPr>
      <w:r w:rsidRPr="00757C12">
        <w:rPr>
          <w:rFonts w:ascii="Times New Roman" w:eastAsia="Times New Roman" w:hAnsi="Times New Roman"/>
          <w:b/>
          <w:bCs/>
          <w:sz w:val="28"/>
          <w:szCs w:val="28"/>
          <w:lang w:val="cs-CZ"/>
        </w:rPr>
        <w:t>QUYẾT NGHỊ:</w:t>
      </w:r>
    </w:p>
    <w:p w14:paraId="53CF7A2E" w14:textId="77777777" w:rsidR="00056D58" w:rsidRPr="00757C12" w:rsidRDefault="00C8598B">
      <w:pPr>
        <w:shd w:val="clear" w:color="auto" w:fill="FFFFFF"/>
        <w:spacing w:after="120" w:line="300" w:lineRule="exact"/>
        <w:ind w:left="720"/>
        <w:jc w:val="both"/>
        <w:rPr>
          <w:rFonts w:ascii="Times New Roman" w:eastAsia="Times New Roman" w:hAnsi="Times New Roman"/>
          <w:b/>
          <w:sz w:val="28"/>
          <w:szCs w:val="28"/>
          <w:lang w:val="cs-CZ"/>
        </w:rPr>
      </w:pPr>
      <w:r w:rsidRPr="00757C12">
        <w:rPr>
          <w:rFonts w:ascii="Times New Roman" w:eastAsia="Times New Roman" w:hAnsi="Times New Roman"/>
          <w:b/>
          <w:sz w:val="28"/>
          <w:szCs w:val="28"/>
          <w:lang w:val="cs-CZ"/>
        </w:rPr>
        <w:t>Điều 1. Phạm vi điều chỉnh</w:t>
      </w:r>
      <w:r w:rsidR="009B1967" w:rsidRPr="00757C12">
        <w:rPr>
          <w:rFonts w:ascii="Times New Roman" w:eastAsia="Times New Roman" w:hAnsi="Times New Roman"/>
          <w:b/>
          <w:sz w:val="28"/>
          <w:szCs w:val="28"/>
          <w:lang w:val="cs-CZ"/>
        </w:rPr>
        <w:t xml:space="preserve"> và đối tượng áp dụng</w:t>
      </w:r>
    </w:p>
    <w:p w14:paraId="598F2335" w14:textId="77777777" w:rsidR="009B1967" w:rsidRPr="00757C12" w:rsidRDefault="009B1967" w:rsidP="00AF1A28">
      <w:pPr>
        <w:pStyle w:val="ListParagraph"/>
        <w:numPr>
          <w:ilvl w:val="0"/>
          <w:numId w:val="40"/>
        </w:numPr>
        <w:spacing w:after="120"/>
        <w:jc w:val="both"/>
        <w:rPr>
          <w:rFonts w:ascii="Times New Roman" w:hAnsi="Times New Roman"/>
          <w:sz w:val="28"/>
          <w:szCs w:val="28"/>
        </w:rPr>
      </w:pPr>
      <w:r w:rsidRPr="00757C12">
        <w:rPr>
          <w:rFonts w:ascii="Times New Roman" w:hAnsi="Times New Roman"/>
          <w:sz w:val="28"/>
          <w:szCs w:val="28"/>
        </w:rPr>
        <w:t>Phạm vi điều chỉnh</w:t>
      </w:r>
    </w:p>
    <w:p w14:paraId="634682B1" w14:textId="77777777" w:rsidR="00056D58" w:rsidRPr="00757C12" w:rsidRDefault="009B1967"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hAnsi="Times New Roman"/>
          <w:iCs/>
          <w:sz w:val="28"/>
          <w:szCs w:val="28"/>
        </w:rPr>
        <w:t xml:space="preserve">Nghị quyết này quy định một số chính sách hỗ trợ đối với cán bộ, học sinh, sinh viên của các địa phương nước Cộng hoà Dân chủ Nhân dân Lào (viết tắt là lưu học sinh Lào) thuộc diện chỉ tiêu học bổng của tỉnh Hà Tĩnh được cử sang </w:t>
      </w:r>
      <w:r w:rsidRPr="00757C12">
        <w:rPr>
          <w:rFonts w:ascii="Times New Roman" w:hAnsi="Times New Roman"/>
          <w:iCs/>
          <w:sz w:val="28"/>
          <w:szCs w:val="28"/>
        </w:rPr>
        <w:lastRenderedPageBreak/>
        <w:t>học tập tại các cơ sở đào tạo Đại học, Cao đẳng, các cơ sở giáo dục nghề nghiệp (sau đây gọi chung là các cơ sở đào tạo) thuộc tỉnh Hà Tĩnh quản lý.</w:t>
      </w:r>
    </w:p>
    <w:p w14:paraId="2310A35C" w14:textId="77777777" w:rsidR="00056D58" w:rsidRPr="00757C12" w:rsidRDefault="00C8598B" w:rsidP="00AF1A28">
      <w:pPr>
        <w:shd w:val="clear" w:color="auto" w:fill="FFFFFF"/>
        <w:spacing w:after="120"/>
        <w:ind w:firstLine="720"/>
        <w:jc w:val="both"/>
        <w:rPr>
          <w:rFonts w:ascii="Times New Roman" w:eastAsia="Times New Roman" w:hAnsi="Times New Roman"/>
          <w:bCs/>
          <w:sz w:val="28"/>
          <w:szCs w:val="28"/>
          <w:lang w:val="cs-CZ"/>
        </w:rPr>
      </w:pPr>
      <w:r w:rsidRPr="00757C12">
        <w:rPr>
          <w:rFonts w:ascii="Times New Roman" w:eastAsia="Times New Roman" w:hAnsi="Times New Roman"/>
          <w:bCs/>
          <w:sz w:val="28"/>
          <w:szCs w:val="28"/>
          <w:lang w:val="cs-CZ"/>
        </w:rPr>
        <w:t>2. Đối tượng áp dụng</w:t>
      </w:r>
    </w:p>
    <w:p w14:paraId="5057B8D8" w14:textId="77777777" w:rsidR="00056D58" w:rsidRPr="00757C12" w:rsidRDefault="009B1967"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2.</w:t>
      </w:r>
      <w:r w:rsidR="00C8598B" w:rsidRPr="00757C12">
        <w:rPr>
          <w:rFonts w:ascii="Times New Roman" w:eastAsia="Times New Roman" w:hAnsi="Times New Roman"/>
          <w:sz w:val="28"/>
          <w:szCs w:val="28"/>
          <w:lang w:val="cs-CZ"/>
        </w:rPr>
        <w:t>1. Các cơ sở đào tạo thuộc tỉnh Hà Tĩnh quản lý được giao nhiệm vụ đào tạo lưu học sinh Lào; các cơ quan, đơn vị, cá nhân có liên quan được cơ quan có thẩm quyền giao nhiệm vụ thực hiện.</w:t>
      </w:r>
    </w:p>
    <w:p w14:paraId="505B07B1" w14:textId="77777777" w:rsidR="00056D58" w:rsidRPr="00757C12" w:rsidRDefault="009B1967"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2.</w:t>
      </w:r>
      <w:r w:rsidR="00C8598B" w:rsidRPr="00757C12">
        <w:rPr>
          <w:rFonts w:ascii="Times New Roman" w:eastAsia="Times New Roman" w:hAnsi="Times New Roman"/>
          <w:sz w:val="28"/>
          <w:szCs w:val="28"/>
          <w:lang w:val="cs-CZ"/>
        </w:rPr>
        <w:t>2. Lưu học sinh Lào được cử sang học tập tại các cơ sở đào tạo thuộc tỉnh quản lý, bao gồm học tiếng Việt và các bậc học Trung cấp, Cao đẳng, Đại học, sau Đại học trên địa bàn tỉnh Hà Tĩnh.</w:t>
      </w:r>
    </w:p>
    <w:p w14:paraId="4F42E73E" w14:textId="77777777" w:rsidR="006D3B8A" w:rsidRPr="00757C12" w:rsidRDefault="006D3B8A" w:rsidP="00AF1A28">
      <w:pPr>
        <w:shd w:val="clear" w:color="auto" w:fill="FFFFFF"/>
        <w:spacing w:after="120"/>
        <w:ind w:firstLine="720"/>
        <w:jc w:val="both"/>
        <w:rPr>
          <w:rFonts w:ascii="Times New Roman" w:eastAsia="Times New Roman" w:hAnsi="Times New Roman"/>
          <w:b/>
          <w:sz w:val="28"/>
          <w:szCs w:val="28"/>
          <w:lang w:val="cs-CZ"/>
        </w:rPr>
      </w:pPr>
      <w:r w:rsidRPr="00757C12">
        <w:rPr>
          <w:rFonts w:ascii="Times New Roman" w:eastAsia="Times New Roman" w:hAnsi="Times New Roman"/>
          <w:b/>
          <w:sz w:val="28"/>
          <w:szCs w:val="28"/>
          <w:lang w:val="cs-CZ"/>
        </w:rPr>
        <w:t xml:space="preserve">Điều </w:t>
      </w:r>
      <w:r w:rsidR="009B1967" w:rsidRPr="00757C12">
        <w:rPr>
          <w:rFonts w:ascii="Times New Roman" w:eastAsia="Times New Roman" w:hAnsi="Times New Roman"/>
          <w:b/>
          <w:sz w:val="28"/>
          <w:szCs w:val="28"/>
          <w:lang w:val="cs-CZ"/>
        </w:rPr>
        <w:t>2</w:t>
      </w:r>
      <w:r w:rsidRPr="00757C12">
        <w:rPr>
          <w:rFonts w:ascii="Times New Roman" w:eastAsia="Times New Roman" w:hAnsi="Times New Roman"/>
          <w:b/>
          <w:sz w:val="28"/>
          <w:szCs w:val="28"/>
          <w:lang w:val="cs-CZ"/>
        </w:rPr>
        <w:t>. Nguyên tắc hỗ trợ</w:t>
      </w:r>
    </w:p>
    <w:p w14:paraId="54AE1C79" w14:textId="77777777" w:rsidR="009B1967" w:rsidRPr="00757C12" w:rsidRDefault="009B1967"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1. Việc thực hiện chính sách hỗ trợ phải đảm bảo công khai, minh bạch, đúng mục đích, đúng đối tượng, đúng chế độ chính sách theo quy định của Nhà nước và các quy định tại Nghị quyết này;</w:t>
      </w:r>
    </w:p>
    <w:p w14:paraId="36873DD3" w14:textId="77777777" w:rsidR="009B1967" w:rsidRPr="00757C12" w:rsidRDefault="009B1967"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2.  Lưu học sinh Lào đang được hưởng các chính sách hỗ trợ đào tạo, bồi dưỡng của Chính phủ Việt Nam, các địa phương và các cơ quan, tổ chức khác của Việt Nam từ ngân sách nhà nước thì không được hưởng các chính sách hỗ trợ tại Nghị quyết này.</w:t>
      </w:r>
    </w:p>
    <w:p w14:paraId="7D5BA8C2" w14:textId="77777777" w:rsidR="009B1967" w:rsidRPr="00757C12" w:rsidRDefault="009B1967"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3. Các trường hợp thôi hưởng chính sách hỗ trợ: Lưu học sinh Lào vi phạm pháp luật Việt Nam, pháp luật Lào và các quy định của cơ sở đào tạo đến mức bị đình chỉ học tập.</w:t>
      </w:r>
    </w:p>
    <w:p w14:paraId="406603E7" w14:textId="77777777" w:rsidR="00056D58" w:rsidRPr="00757C12" w:rsidRDefault="00C8598B" w:rsidP="00AF1A28">
      <w:pPr>
        <w:shd w:val="clear" w:color="auto" w:fill="FFFFFF"/>
        <w:spacing w:after="120"/>
        <w:ind w:firstLine="720"/>
        <w:jc w:val="both"/>
        <w:rPr>
          <w:rFonts w:ascii="Times New Roman" w:eastAsia="Times New Roman" w:hAnsi="Times New Roman"/>
          <w:b/>
          <w:sz w:val="28"/>
          <w:szCs w:val="28"/>
          <w:lang w:val="cs-CZ"/>
        </w:rPr>
      </w:pPr>
      <w:r w:rsidRPr="00757C12">
        <w:rPr>
          <w:rFonts w:ascii="Times New Roman" w:eastAsia="Times New Roman" w:hAnsi="Times New Roman"/>
          <w:b/>
          <w:sz w:val="28"/>
          <w:szCs w:val="28"/>
          <w:lang w:val="cs-CZ"/>
        </w:rPr>
        <w:t>Điều 3. Nội dung và định mức hỗ trợ</w:t>
      </w:r>
    </w:p>
    <w:p w14:paraId="24B07E46" w14:textId="77777777" w:rsidR="009B1967" w:rsidRPr="00757C12" w:rsidRDefault="009B1967"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1. Hỗ trợ trang cấp ban đầu</w:t>
      </w:r>
    </w:p>
    <w:p w14:paraId="21E9169A" w14:textId="77777777" w:rsidR="009B1967" w:rsidRPr="00757C12" w:rsidRDefault="009B1967"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a) Nội dung hỗ trợ trang cấp cá nhân ban đầu được cấp 01 lần cho lưu học sinh để mua sắm các vật dụng cần thiết như chăn, màn, chậu rửa, quần áo, ... sử dụng trong cả khóa học. Lưu học sinh Lào đã được hỗ trợ trang cấp cá nhân ban đầu khi sang học Tiếng Việt để thi tuyển vào các bậc học thì sẽ không được hỗ trợ trang cấp cá nhân ban đầu khi vào bậc học chính thức.</w:t>
      </w:r>
    </w:p>
    <w:p w14:paraId="0614DD41" w14:textId="77777777" w:rsidR="009B1967" w:rsidRPr="00757C12" w:rsidRDefault="009B1967" w:rsidP="00AF1A28">
      <w:pPr>
        <w:keepNext/>
        <w:spacing w:after="120"/>
        <w:ind w:firstLine="720"/>
        <w:jc w:val="both"/>
        <w:outlineLvl w:val="2"/>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 xml:space="preserve">b) Định mức hỗ trợ: 1.000.000đ/người/khóa học. </w:t>
      </w:r>
    </w:p>
    <w:p w14:paraId="6978A8C7" w14:textId="77777777" w:rsidR="00056D58" w:rsidRPr="00757C12" w:rsidRDefault="009B1967"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2</w:t>
      </w:r>
      <w:r w:rsidR="00C8598B" w:rsidRPr="00757C12">
        <w:rPr>
          <w:rFonts w:ascii="Times New Roman" w:eastAsia="Times New Roman" w:hAnsi="Times New Roman"/>
          <w:sz w:val="28"/>
          <w:szCs w:val="28"/>
          <w:lang w:val="cs-CZ"/>
        </w:rPr>
        <w:t>. Hỗ trợ sinh hoạt phí</w:t>
      </w:r>
    </w:p>
    <w:p w14:paraId="54EFD3E7" w14:textId="77777777" w:rsidR="00056D58" w:rsidRPr="00757C12" w:rsidRDefault="00C8598B"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 xml:space="preserve">a) Nội dung sinh hoạt phí bao gồm các chi phí: tiền ăn, đi lại hàng ngày và các chi phí sinh hoạt khác. </w:t>
      </w:r>
      <w:r w:rsidR="009B1967" w:rsidRPr="00757C12">
        <w:rPr>
          <w:rFonts w:ascii="Times New Roman" w:hAnsi="Times New Roman"/>
          <w:sz w:val="28"/>
          <w:szCs w:val="28"/>
          <w:lang w:val="cs-CZ"/>
        </w:rPr>
        <w:t>Sinh hoạt phí được hỗ trợ theo đúng số tháng thực học của lưu học sinh Lào nhưng tối đa không quá 10 tháng/năm học.</w:t>
      </w:r>
    </w:p>
    <w:p w14:paraId="0FA11731" w14:textId="77777777" w:rsidR="00056D58" w:rsidRPr="00757C12" w:rsidRDefault="00C8598B"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 xml:space="preserve">b) Định mức hỗ trợ: </w:t>
      </w:r>
      <w:r w:rsidR="00E8535C" w:rsidRPr="00757C12">
        <w:rPr>
          <w:rFonts w:ascii="Times New Roman" w:eastAsia="Times New Roman" w:hAnsi="Times New Roman"/>
          <w:sz w:val="28"/>
          <w:szCs w:val="28"/>
          <w:lang w:val="cs-CZ"/>
        </w:rPr>
        <w:t xml:space="preserve">2.000.000đ/người/tháng đối với lưu học sinh </w:t>
      </w:r>
      <w:r w:rsidR="009B1967" w:rsidRPr="00757C12">
        <w:rPr>
          <w:rFonts w:ascii="Times New Roman" w:eastAsia="Times New Roman" w:hAnsi="Times New Roman"/>
          <w:sz w:val="28"/>
          <w:szCs w:val="28"/>
          <w:lang w:val="cs-CZ"/>
        </w:rPr>
        <w:t xml:space="preserve">Lào </w:t>
      </w:r>
      <w:r w:rsidR="00E8535C" w:rsidRPr="00757C12">
        <w:rPr>
          <w:rFonts w:ascii="Times New Roman" w:eastAsia="Times New Roman" w:hAnsi="Times New Roman"/>
          <w:sz w:val="28"/>
          <w:szCs w:val="28"/>
          <w:lang w:val="cs-CZ"/>
        </w:rPr>
        <w:t>là học sinh, sinh viên; 2.500.000đ/người/tháng đối với lưu học sinh</w:t>
      </w:r>
      <w:r w:rsidR="009B1967" w:rsidRPr="00757C12">
        <w:rPr>
          <w:rFonts w:ascii="Times New Roman" w:eastAsia="Times New Roman" w:hAnsi="Times New Roman"/>
          <w:sz w:val="28"/>
          <w:szCs w:val="28"/>
          <w:lang w:val="cs-CZ"/>
        </w:rPr>
        <w:t xml:space="preserve"> Lào</w:t>
      </w:r>
      <w:r w:rsidR="00E8535C" w:rsidRPr="00757C12">
        <w:rPr>
          <w:rFonts w:ascii="Times New Roman" w:eastAsia="Times New Roman" w:hAnsi="Times New Roman"/>
          <w:sz w:val="28"/>
          <w:szCs w:val="28"/>
          <w:lang w:val="cs-CZ"/>
        </w:rPr>
        <w:t xml:space="preserve"> là cán bộ</w:t>
      </w:r>
      <w:r w:rsidRPr="00757C12">
        <w:rPr>
          <w:rFonts w:ascii="Times New Roman" w:eastAsia="Times New Roman" w:hAnsi="Times New Roman"/>
          <w:sz w:val="28"/>
          <w:szCs w:val="28"/>
          <w:lang w:val="cs-CZ"/>
        </w:rPr>
        <w:t>.</w:t>
      </w:r>
    </w:p>
    <w:p w14:paraId="32037736" w14:textId="77777777" w:rsidR="00056D58" w:rsidRPr="00757C12" w:rsidRDefault="009B1967"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lastRenderedPageBreak/>
        <w:t>3</w:t>
      </w:r>
      <w:r w:rsidR="00C8598B" w:rsidRPr="00757C12">
        <w:rPr>
          <w:rFonts w:ascii="Times New Roman" w:eastAsia="Times New Roman" w:hAnsi="Times New Roman"/>
          <w:sz w:val="28"/>
          <w:szCs w:val="28"/>
          <w:lang w:val="cs-CZ"/>
        </w:rPr>
        <w:t>. Hỗ trợ chi phí đi lại</w:t>
      </w:r>
    </w:p>
    <w:p w14:paraId="4A01263D" w14:textId="77777777" w:rsidR="00056D58" w:rsidRPr="00757C12" w:rsidRDefault="00C8598B"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a) Nội dung hỗ trợ bao gồm chi phí đi lại khi sang Việt Nam nhập học và về nước</w:t>
      </w:r>
      <w:r w:rsidR="009B1967" w:rsidRPr="00757C12">
        <w:rPr>
          <w:rFonts w:ascii="Times New Roman" w:eastAsia="Times New Roman" w:hAnsi="Times New Roman"/>
          <w:sz w:val="28"/>
          <w:szCs w:val="28"/>
          <w:lang w:val="cs-CZ"/>
        </w:rPr>
        <w:t xml:space="preserve"> sau</w:t>
      </w:r>
      <w:r w:rsidRPr="00757C12">
        <w:rPr>
          <w:rFonts w:ascii="Times New Roman" w:eastAsia="Times New Roman" w:hAnsi="Times New Roman"/>
          <w:sz w:val="28"/>
          <w:szCs w:val="28"/>
          <w:lang w:val="cs-CZ"/>
        </w:rPr>
        <w:t xml:space="preserve"> khi tốt nghiệp (02 lượt/khóa </w:t>
      </w:r>
      <w:r w:rsidR="009B1967" w:rsidRPr="00757C12">
        <w:rPr>
          <w:rFonts w:ascii="Times New Roman" w:eastAsia="Times New Roman" w:hAnsi="Times New Roman"/>
          <w:sz w:val="28"/>
          <w:szCs w:val="28"/>
          <w:lang w:val="cs-CZ"/>
        </w:rPr>
        <w:t>học</w:t>
      </w:r>
      <w:r w:rsidRPr="00757C12">
        <w:rPr>
          <w:rFonts w:ascii="Times New Roman" w:eastAsia="Times New Roman" w:hAnsi="Times New Roman"/>
          <w:sz w:val="28"/>
          <w:szCs w:val="28"/>
          <w:lang w:val="cs-CZ"/>
        </w:rPr>
        <w:t xml:space="preserve">). </w:t>
      </w:r>
    </w:p>
    <w:p w14:paraId="2924C0E9" w14:textId="77777777" w:rsidR="00056D58" w:rsidRPr="00757C12" w:rsidRDefault="00C8598B"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 xml:space="preserve">b) Định mức hỗ trợ: </w:t>
      </w:r>
      <w:r w:rsidR="00E8535C" w:rsidRPr="00757C12">
        <w:rPr>
          <w:rFonts w:ascii="Times New Roman" w:eastAsia="Times New Roman" w:hAnsi="Times New Roman"/>
          <w:sz w:val="28"/>
          <w:szCs w:val="28"/>
          <w:lang w:val="cs-CZ"/>
        </w:rPr>
        <w:t>1.000.000đ/người/lượt</w:t>
      </w:r>
      <w:r w:rsidRPr="00757C12">
        <w:rPr>
          <w:rFonts w:ascii="Times New Roman" w:eastAsia="Times New Roman" w:hAnsi="Times New Roman"/>
          <w:sz w:val="28"/>
          <w:szCs w:val="28"/>
          <w:lang w:val="cs-CZ"/>
        </w:rPr>
        <w:t>.</w:t>
      </w:r>
    </w:p>
    <w:p w14:paraId="020980D1" w14:textId="77777777" w:rsidR="00056D58" w:rsidRPr="00757C12" w:rsidRDefault="009B1967" w:rsidP="00AF1A28">
      <w:pPr>
        <w:shd w:val="clear" w:color="auto" w:fill="FFFFFF"/>
        <w:spacing w:after="120"/>
        <w:ind w:firstLine="709"/>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4</w:t>
      </w:r>
      <w:r w:rsidR="00C8598B" w:rsidRPr="00757C12">
        <w:rPr>
          <w:rFonts w:ascii="Times New Roman" w:eastAsia="Times New Roman" w:hAnsi="Times New Roman"/>
          <w:sz w:val="28"/>
          <w:szCs w:val="28"/>
          <w:lang w:val="cs-CZ"/>
        </w:rPr>
        <w:t>. Hỗ trợ học phí</w:t>
      </w:r>
    </w:p>
    <w:p w14:paraId="02DE7933" w14:textId="77777777" w:rsidR="00BA168D" w:rsidRPr="00BA168D" w:rsidRDefault="00C8598B" w:rsidP="00AF1A28">
      <w:pPr>
        <w:shd w:val="clear" w:color="auto" w:fill="FFFFFF"/>
        <w:spacing w:after="120"/>
        <w:ind w:firstLine="709"/>
        <w:jc w:val="both"/>
        <w:rPr>
          <w:rFonts w:ascii="Times New Roman" w:hAnsi="Times New Roman"/>
          <w:sz w:val="28"/>
          <w:szCs w:val="28"/>
          <w:lang w:val="cs-CZ"/>
        </w:rPr>
      </w:pPr>
      <w:r w:rsidRPr="00757C12">
        <w:rPr>
          <w:rFonts w:ascii="Times New Roman" w:eastAsia="Times New Roman" w:hAnsi="Times New Roman"/>
          <w:sz w:val="28"/>
          <w:szCs w:val="28"/>
          <w:lang w:val="cs-CZ"/>
        </w:rPr>
        <w:t>a) Nội dung hỗ trợ</w:t>
      </w:r>
      <w:r w:rsidR="00E867FA" w:rsidRPr="00757C12">
        <w:rPr>
          <w:rFonts w:ascii="Times New Roman" w:eastAsia="Times New Roman" w:hAnsi="Times New Roman"/>
          <w:sz w:val="28"/>
          <w:szCs w:val="28"/>
          <w:lang w:val="cs-CZ"/>
        </w:rPr>
        <w:t>:</w:t>
      </w:r>
      <w:r w:rsidRPr="00757C12">
        <w:rPr>
          <w:rFonts w:ascii="Times New Roman" w:eastAsia="Times New Roman" w:hAnsi="Times New Roman"/>
          <w:sz w:val="28"/>
          <w:szCs w:val="28"/>
          <w:lang w:val="cs-CZ"/>
        </w:rPr>
        <w:t xml:space="preserve"> </w:t>
      </w:r>
      <w:r w:rsidR="00BA168D" w:rsidRPr="00BA168D">
        <w:rPr>
          <w:rFonts w:ascii="Times New Roman" w:hAnsi="Times New Roman"/>
          <w:sz w:val="28"/>
          <w:szCs w:val="28"/>
          <w:lang w:val="cs-CZ"/>
        </w:rPr>
        <w:t>Nội dung hỗ trợ học phí bao gồm các khoản chi theo khoản 2 Điều 3 Nghị định 81/2021/NĐ-CP ngày 27/8/2021 của Chính phủ.</w:t>
      </w:r>
    </w:p>
    <w:p w14:paraId="1F26D998" w14:textId="4ED9ADC0" w:rsidR="00056D58" w:rsidRPr="00BA168D" w:rsidRDefault="00C8598B" w:rsidP="00AF1A28">
      <w:pPr>
        <w:shd w:val="clear" w:color="auto" w:fill="FFFFFF"/>
        <w:spacing w:after="120"/>
        <w:ind w:firstLine="709"/>
        <w:jc w:val="both"/>
        <w:rPr>
          <w:rFonts w:ascii="Times New Roman" w:hAnsi="Times New Roman"/>
          <w:sz w:val="28"/>
          <w:szCs w:val="28"/>
          <w:lang w:val="cs-CZ"/>
        </w:rPr>
      </w:pPr>
      <w:r w:rsidRPr="00757C12">
        <w:rPr>
          <w:rFonts w:ascii="Times New Roman" w:eastAsia="Times New Roman" w:hAnsi="Times New Roman"/>
          <w:sz w:val="28"/>
          <w:szCs w:val="28"/>
          <w:lang w:val="cs-CZ"/>
        </w:rPr>
        <w:t xml:space="preserve">b) Định mức hỗ trợ: </w:t>
      </w:r>
      <w:r w:rsidR="00E867FA" w:rsidRPr="00757C12">
        <w:rPr>
          <w:rFonts w:ascii="Times New Roman" w:hAnsi="Times New Roman"/>
          <w:sz w:val="28"/>
          <w:szCs w:val="28"/>
          <w:lang w:val="cs-CZ"/>
        </w:rPr>
        <w:t>bằng mức thu học phí theo quy định tại cơ sở đào tạo mà lưu học sinh Lào đăng ký học</w:t>
      </w:r>
      <w:r w:rsidR="00BA168D" w:rsidRPr="00BA168D">
        <w:rPr>
          <w:rFonts w:ascii="Times New Roman" w:hAnsi="Times New Roman"/>
          <w:sz w:val="28"/>
          <w:szCs w:val="28"/>
          <w:lang w:val="cs-CZ"/>
        </w:rPr>
        <w:t>, nhưng không vượt qua mức trần theo quy định tại</w:t>
      </w:r>
      <w:r w:rsidR="00BA168D" w:rsidRPr="00BA168D">
        <w:rPr>
          <w:rFonts w:ascii="Times New Roman" w:hAnsi="Times New Roman"/>
          <w:sz w:val="28"/>
          <w:szCs w:val="28"/>
          <w:lang w:val="cs-CZ"/>
        </w:rPr>
        <w:t xml:space="preserve"> </w:t>
      </w:r>
      <w:r w:rsidR="00BA168D" w:rsidRPr="00BA168D">
        <w:rPr>
          <w:rFonts w:ascii="Times New Roman" w:hAnsi="Times New Roman"/>
          <w:sz w:val="28"/>
          <w:szCs w:val="28"/>
          <w:lang w:val="cs-CZ"/>
        </w:rPr>
        <w:t>Nghị định 81/2021/NĐ-CP ngày 27/8/2021 của Chính phủ</w:t>
      </w:r>
      <w:r w:rsidR="00BA168D" w:rsidRPr="00BA168D">
        <w:rPr>
          <w:rFonts w:ascii="Times New Roman" w:hAnsi="Times New Roman"/>
          <w:sz w:val="28"/>
          <w:szCs w:val="28"/>
          <w:lang w:val="cs-CZ"/>
        </w:rPr>
        <w:t xml:space="preserve"> </w:t>
      </w:r>
      <w:r w:rsidR="00BA168D" w:rsidRPr="00BA168D">
        <w:rPr>
          <w:rFonts w:ascii="Times New Roman" w:hAnsi="Times New Roman"/>
          <w:sz w:val="28"/>
          <w:szCs w:val="28"/>
          <w:lang w:val="cs-CZ"/>
        </w:rPr>
        <w:t xml:space="preserve">và các </w:t>
      </w:r>
      <w:r w:rsidR="00BA168D" w:rsidRPr="00BA168D">
        <w:rPr>
          <w:rFonts w:ascii="Times New Roman" w:hAnsi="Times New Roman"/>
          <w:sz w:val="28"/>
          <w:szCs w:val="28"/>
          <w:lang w:val="cs-CZ"/>
        </w:rPr>
        <w:t>văn bản hiện hành quy định mức trần học phí tại các cơ sở đào tạo.</w:t>
      </w:r>
    </w:p>
    <w:p w14:paraId="30766F17" w14:textId="77777777" w:rsidR="00056D58" w:rsidRPr="00757C12" w:rsidRDefault="00C8598B"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5. Hỗ trợ chi phí phòng ở ký túc xá</w:t>
      </w:r>
      <w:bookmarkStart w:id="1" w:name="_GoBack"/>
      <w:bookmarkEnd w:id="1"/>
    </w:p>
    <w:p w14:paraId="4A909B26" w14:textId="77777777" w:rsidR="00056D58" w:rsidRPr="00757C12" w:rsidRDefault="00C8598B"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a) Nội dung hỗ trợ</w:t>
      </w:r>
      <w:r w:rsidR="00E867FA" w:rsidRPr="00757C12">
        <w:rPr>
          <w:rFonts w:ascii="Times New Roman" w:eastAsia="Times New Roman" w:hAnsi="Times New Roman"/>
          <w:sz w:val="28"/>
          <w:szCs w:val="28"/>
          <w:lang w:val="cs-CZ"/>
        </w:rPr>
        <w:t>: C</w:t>
      </w:r>
      <w:r w:rsidRPr="00757C12">
        <w:rPr>
          <w:rFonts w:ascii="Times New Roman" w:eastAsia="Times New Roman" w:hAnsi="Times New Roman"/>
          <w:sz w:val="28"/>
          <w:szCs w:val="28"/>
          <w:lang w:val="cs-CZ"/>
        </w:rPr>
        <w:t>hi phí phòng ở ký túc xá bao gồm chi phí quản lý ký túc xá và các chi phí khác.</w:t>
      </w:r>
    </w:p>
    <w:p w14:paraId="289CD9D2" w14:textId="77777777" w:rsidR="00056D58" w:rsidRPr="00757C12" w:rsidRDefault="00C8598B" w:rsidP="00AF1A28">
      <w:pPr>
        <w:keepNext/>
        <w:spacing w:after="120"/>
        <w:ind w:firstLine="720"/>
        <w:jc w:val="both"/>
        <w:outlineLvl w:val="2"/>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 xml:space="preserve">b) Định mức hỗ trợ: </w:t>
      </w:r>
      <w:r w:rsidR="00E867FA" w:rsidRPr="00757C12">
        <w:rPr>
          <w:rFonts w:ascii="Times New Roman" w:hAnsi="Times New Roman"/>
          <w:sz w:val="28"/>
          <w:szCs w:val="28"/>
          <w:lang w:val="cs-CZ"/>
        </w:rPr>
        <w:t>Bằng với mức thu ký túc xá theo quy định của từng cơ sở đào tạo nơi lưu học sinh Lào đăng ký học nhưng không quá mức 1.200.000 đồng/người/năm học</w:t>
      </w:r>
      <w:r w:rsidRPr="00757C12">
        <w:rPr>
          <w:rFonts w:ascii="Times New Roman" w:eastAsia="Times New Roman" w:hAnsi="Times New Roman"/>
          <w:sz w:val="28"/>
          <w:szCs w:val="28"/>
          <w:lang w:val="cs-CZ"/>
        </w:rPr>
        <w:t>.</w:t>
      </w:r>
    </w:p>
    <w:p w14:paraId="245D1F0A" w14:textId="77777777" w:rsidR="00056D58" w:rsidRPr="00757C12" w:rsidRDefault="00C8598B"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 xml:space="preserve">6. Hỗ trợ chi phí mua </w:t>
      </w:r>
      <w:r w:rsidR="00E867FA" w:rsidRPr="00757C12">
        <w:rPr>
          <w:rFonts w:ascii="Times New Roman" w:eastAsia="Times New Roman" w:hAnsi="Times New Roman"/>
          <w:sz w:val="28"/>
          <w:szCs w:val="28"/>
          <w:lang w:val="cs-CZ"/>
        </w:rPr>
        <w:t xml:space="preserve">thẻ </w:t>
      </w:r>
      <w:r w:rsidRPr="00757C12">
        <w:rPr>
          <w:rFonts w:ascii="Times New Roman" w:eastAsia="Times New Roman" w:hAnsi="Times New Roman"/>
          <w:sz w:val="28"/>
          <w:szCs w:val="28"/>
          <w:lang w:val="cs-CZ"/>
        </w:rPr>
        <w:t>bảo hiểm y tế</w:t>
      </w:r>
      <w:r w:rsidR="00E867FA" w:rsidRPr="00757C12">
        <w:rPr>
          <w:rFonts w:ascii="Times New Roman" w:eastAsia="Times New Roman" w:hAnsi="Times New Roman"/>
          <w:sz w:val="28"/>
          <w:szCs w:val="28"/>
          <w:lang w:val="cs-CZ"/>
        </w:rPr>
        <w:t xml:space="preserve"> và hỗ trợ</w:t>
      </w:r>
      <w:r w:rsidRPr="00757C12">
        <w:rPr>
          <w:rFonts w:ascii="Times New Roman" w:eastAsia="Times New Roman" w:hAnsi="Times New Roman"/>
          <w:sz w:val="28"/>
          <w:szCs w:val="28"/>
          <w:lang w:val="cs-CZ"/>
        </w:rPr>
        <w:t xml:space="preserve"> chi phí khám sức khỏe.</w:t>
      </w:r>
    </w:p>
    <w:p w14:paraId="237C7CA1" w14:textId="77777777" w:rsidR="00E867FA" w:rsidRPr="00757C12" w:rsidRDefault="00E867FA"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a. Hỗ trợ 100 % mức đóng thẻ bảo hiểm y tế cho lưu học sinh Lào theo quy định.</w:t>
      </w:r>
    </w:p>
    <w:p w14:paraId="79C5F697" w14:textId="77777777" w:rsidR="00E867FA" w:rsidRPr="00757C12" w:rsidRDefault="00E867FA"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b. Hỗ trợ chi phí khám sức khoẻ tổng thể: mức 350.000 đồng/người/năm học.</w:t>
      </w:r>
    </w:p>
    <w:p w14:paraId="3A91F159" w14:textId="77777777" w:rsidR="00056D58" w:rsidRPr="00757C12" w:rsidRDefault="00C8598B"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7. Hỗ trợ tặng quà lưu học sinh Lào nhân các ngày lễ, tết</w:t>
      </w:r>
    </w:p>
    <w:p w14:paraId="0BE4ABCB" w14:textId="77777777" w:rsidR="00E867FA" w:rsidRPr="00757C12" w:rsidRDefault="00E867FA"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a. Tặng quà Tết Cổ truyền CHDCND Lào (ngày 14/4): mức 500.000 đồng/người</w:t>
      </w:r>
    </w:p>
    <w:p w14:paraId="5E9F30A9" w14:textId="77777777" w:rsidR="00E867FA" w:rsidRPr="00757C12" w:rsidRDefault="00E867FA"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b. Tặng quà ngày Quốc khánh CHDCND Lào (ngày 02/12): mức 500.000 đồng/người.</w:t>
      </w:r>
    </w:p>
    <w:p w14:paraId="1C1A99CA" w14:textId="77777777" w:rsidR="00056D58" w:rsidRPr="00757C12" w:rsidRDefault="00C8598B" w:rsidP="00AF1A28">
      <w:pPr>
        <w:shd w:val="clear" w:color="auto" w:fill="FFFFFF"/>
        <w:spacing w:after="120"/>
        <w:ind w:firstLine="720"/>
        <w:jc w:val="both"/>
        <w:rPr>
          <w:rFonts w:ascii="Times New Roman" w:eastAsia="Times New Roman" w:hAnsi="Times New Roman"/>
          <w:b/>
          <w:sz w:val="28"/>
          <w:szCs w:val="28"/>
          <w:lang w:val="cs-CZ"/>
        </w:rPr>
      </w:pPr>
      <w:r w:rsidRPr="00757C12">
        <w:rPr>
          <w:rFonts w:ascii="Times New Roman" w:eastAsia="Times New Roman" w:hAnsi="Times New Roman"/>
          <w:b/>
          <w:sz w:val="28"/>
          <w:szCs w:val="28"/>
          <w:lang w:val="cs-CZ"/>
        </w:rPr>
        <w:t>Điều 4. Điều kiện, thời gian áp dụng và phương thức hỗ trợ</w:t>
      </w:r>
    </w:p>
    <w:p w14:paraId="438A9E6B" w14:textId="77777777" w:rsidR="00056D58" w:rsidRPr="00757C12" w:rsidRDefault="00C8598B"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1. Điều kiện hỗ trợ</w:t>
      </w:r>
    </w:p>
    <w:p w14:paraId="37EC4603" w14:textId="77777777" w:rsidR="00AF1A28" w:rsidRPr="00757C12" w:rsidRDefault="00AF1A28"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a. Lưu học sinh Lào tại khoản 2 Điều 1 phải thuộc chỉ tiêu học bổng được UBND tỉnh phê duyệt hàng năm.</w:t>
      </w:r>
    </w:p>
    <w:p w14:paraId="7E46C471" w14:textId="77777777" w:rsidR="00AF1A28" w:rsidRPr="00757C12" w:rsidRDefault="00AF1A28"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b. Lưu học sinh Lào phải có đầy đủ hồ sơ chứng nhận được cử đi học theo quy định.</w:t>
      </w:r>
    </w:p>
    <w:p w14:paraId="7BEB1DB4" w14:textId="77777777" w:rsidR="00056D58" w:rsidRPr="00757C12" w:rsidRDefault="00C8598B"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lastRenderedPageBreak/>
        <w:t>2. Thời gian áp dụng hỗ trợ</w:t>
      </w:r>
    </w:p>
    <w:p w14:paraId="05DF8FEF" w14:textId="77777777" w:rsidR="00AF1A28" w:rsidRPr="00757C12" w:rsidRDefault="00AF1A28"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a. Tổng thời gian học 01 khoá chuyên ngành của các hệ Trung cấp, Cao đẳng, Đại học theo quy định của Bộ Giáo dục và Đào tạo, Bộ Lao động - Thương binh và Xã hội và các qy định khác hiện hành.</w:t>
      </w:r>
    </w:p>
    <w:p w14:paraId="6CA17BF1" w14:textId="77777777" w:rsidR="00AF1A28" w:rsidRPr="00757C12" w:rsidRDefault="00AF1A28"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b. Hỗ trợ thêm 01 năm dự bị Tiếng Việt (nếu có) tại các cơ sở đào tạo trên địa bàn tỉnh (chi trả theo số tháng thực học nhưng tối đa không quá 10 tháng/năm dự bị)</w:t>
      </w:r>
    </w:p>
    <w:p w14:paraId="0A1CCEA1" w14:textId="77777777" w:rsidR="00AF1A28" w:rsidRPr="00757C12" w:rsidRDefault="00AF1A28"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c. Sinh hoạt phí chi trả theo số tháng thực học của lưu học sinh Lào nhưng tối đa không quá 10 tháng/năm học.</w:t>
      </w:r>
    </w:p>
    <w:p w14:paraId="0E2FB68E" w14:textId="77777777" w:rsidR="00AF1A28" w:rsidRPr="00757C12" w:rsidRDefault="00AF1A28"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d. Trường hợp lưu học sinh Lào trong quá trình học tập, nếu vượt quá thời gian theo quy định do lưu ban hoặc bị gián đoạn thì không được hỗ trợ các chi phí theo quy định tại khoản 2, khoản 4, khoản 5, khoản 6, khoản 7 Điều 3 của Nghị quyết này đối với thời gian gián đoạn hoặc thời gian vượt quá đó.</w:t>
      </w:r>
    </w:p>
    <w:p w14:paraId="577B24AD" w14:textId="77777777" w:rsidR="00E8535C" w:rsidRPr="00757C12" w:rsidRDefault="00AF1A28" w:rsidP="00AF1A28">
      <w:pPr>
        <w:shd w:val="clear" w:color="auto" w:fill="FFFFFF"/>
        <w:spacing w:after="120"/>
        <w:ind w:firstLine="720"/>
        <w:jc w:val="both"/>
        <w:rPr>
          <w:rFonts w:ascii="Times New Roman" w:hAnsi="Times New Roman"/>
          <w:sz w:val="28"/>
          <w:szCs w:val="28"/>
          <w:lang w:val="cs-CZ"/>
        </w:rPr>
      </w:pPr>
      <w:r w:rsidRPr="00757C12">
        <w:rPr>
          <w:rFonts w:ascii="Times New Roman" w:hAnsi="Times New Roman"/>
          <w:sz w:val="28"/>
          <w:szCs w:val="28"/>
          <w:lang w:val="cs-CZ"/>
        </w:rPr>
        <w:t>d.</w:t>
      </w:r>
      <w:r w:rsidR="00E8535C" w:rsidRPr="00757C12">
        <w:rPr>
          <w:rFonts w:ascii="Times New Roman" w:hAnsi="Times New Roman"/>
          <w:sz w:val="28"/>
          <w:szCs w:val="28"/>
          <w:lang w:val="cs-CZ"/>
        </w:rPr>
        <w:t xml:space="preserve"> Trường hợp lưu học sinh bỏ học, buộc thôi học trong quá trình học tập thì chỉ được hỗ trợ thời gian thực tế học.</w:t>
      </w:r>
    </w:p>
    <w:p w14:paraId="2A3AD871" w14:textId="77777777" w:rsidR="00056D58" w:rsidRPr="00757C12" w:rsidRDefault="00C8598B" w:rsidP="00AF1A28">
      <w:pPr>
        <w:shd w:val="clear" w:color="auto" w:fill="FFFFFF"/>
        <w:spacing w:after="120"/>
        <w:ind w:firstLine="720"/>
        <w:jc w:val="both"/>
        <w:rPr>
          <w:rFonts w:ascii="Times New Roman" w:hAnsi="Times New Roman"/>
          <w:sz w:val="28"/>
          <w:szCs w:val="28"/>
          <w:lang w:val="cs-CZ"/>
        </w:rPr>
      </w:pPr>
      <w:r w:rsidRPr="00757C12">
        <w:rPr>
          <w:rFonts w:ascii="Times New Roman" w:hAnsi="Times New Roman"/>
          <w:sz w:val="28"/>
          <w:szCs w:val="28"/>
          <w:lang w:val="cs-CZ"/>
        </w:rPr>
        <w:t>3. Phương thức hỗ trợ</w:t>
      </w:r>
    </w:p>
    <w:p w14:paraId="2E8E277E" w14:textId="77777777" w:rsidR="00AF1A28" w:rsidRPr="00757C12" w:rsidRDefault="00AF1A28"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a. Kinh phí hỗ trợ theo quy định tại Điều 3 của Nghị quyết này được bố trí trong dự toán đầu năm cho các cơ sở đào tạo theo chỉ tiêu học bổng được UBND tỉnh phê duyệt hàng năm.</w:t>
      </w:r>
    </w:p>
    <w:p w14:paraId="1E8DC858" w14:textId="77777777" w:rsidR="00AF1A28" w:rsidRPr="00757C12" w:rsidRDefault="00AF1A28"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 xml:space="preserve">b. Các cơ sở đào tạo chi trả trực tiếp hoặc thông qua tài khoản ngân hàng của lưu học sinh Lào các nội dung hỗ trợ tại khoản 1, khoản 2, khoản 3, khoản 7 Điều 3 tại Nghị quyết này. </w:t>
      </w:r>
    </w:p>
    <w:p w14:paraId="404B9AF4" w14:textId="77777777" w:rsidR="00AF1A28" w:rsidRPr="00757C12" w:rsidRDefault="00AF1A28"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c. Các cơ sở đào tạo có trách nhiệm liên hệ với cơ quan bảo hiểm, cơ sở khám chữa bệnh để đăng ký bảo hiểm và tổ chức khám sức khoẻ đầu năm học đảm bảo quyền lợi cho lưu học sinh Lào theo chính sách hỗ trợ tại khoản 6 Điều 3 Nghị quyết này.</w:t>
      </w:r>
    </w:p>
    <w:p w14:paraId="2F846B51" w14:textId="77777777" w:rsidR="00056D58" w:rsidRPr="00757C12" w:rsidRDefault="00C8598B" w:rsidP="00AF1A28">
      <w:pPr>
        <w:shd w:val="clear" w:color="auto" w:fill="FFFFFF"/>
        <w:spacing w:after="120"/>
        <w:ind w:firstLine="720"/>
        <w:jc w:val="both"/>
        <w:rPr>
          <w:rFonts w:ascii="Times New Roman" w:eastAsia="Times New Roman" w:hAnsi="Times New Roman"/>
          <w:b/>
          <w:sz w:val="28"/>
          <w:szCs w:val="28"/>
          <w:lang w:val="cs-CZ"/>
        </w:rPr>
      </w:pPr>
      <w:r w:rsidRPr="00757C12">
        <w:rPr>
          <w:rFonts w:ascii="Times New Roman" w:eastAsia="Times New Roman" w:hAnsi="Times New Roman"/>
          <w:b/>
          <w:sz w:val="28"/>
          <w:szCs w:val="28"/>
          <w:lang w:val="cs-CZ"/>
        </w:rPr>
        <w:t>Điều 5. Nguồn kinh phí thực hiện</w:t>
      </w:r>
    </w:p>
    <w:p w14:paraId="0615D2C1" w14:textId="77777777" w:rsidR="00056D58" w:rsidRPr="00757C12" w:rsidRDefault="00AF1A28"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Kinh phí thực hiện chính sách được bố trí trong dự toán đầu năm cho các cơ sở đào tạo từ nguồn sự nghiệp giáo dục - đào tạo thuộc ngân sách tỉnh.</w:t>
      </w:r>
    </w:p>
    <w:p w14:paraId="0E42DECD" w14:textId="77777777" w:rsidR="00AF1A28" w:rsidRPr="00757C12" w:rsidRDefault="00AF1A28" w:rsidP="00AF1A28">
      <w:pPr>
        <w:pStyle w:val="NormalWeb"/>
        <w:shd w:val="clear" w:color="auto" w:fill="FFFFFF"/>
        <w:spacing w:before="0" w:beforeAutospacing="0" w:after="120" w:afterAutospacing="0" w:line="276" w:lineRule="auto"/>
        <w:ind w:firstLine="720"/>
        <w:jc w:val="both"/>
        <w:rPr>
          <w:sz w:val="28"/>
          <w:szCs w:val="28"/>
        </w:rPr>
      </w:pPr>
      <w:r w:rsidRPr="00757C12">
        <w:rPr>
          <w:b/>
          <w:bCs/>
          <w:sz w:val="28"/>
          <w:szCs w:val="28"/>
        </w:rPr>
        <w:t>Điều 6. Lập dự toán, chấp hành dự toán và quyết toán kinh phí</w:t>
      </w:r>
    </w:p>
    <w:p w14:paraId="366A2A27" w14:textId="77777777" w:rsidR="00AF1A28" w:rsidRPr="00757C12" w:rsidRDefault="00AF1A28" w:rsidP="00AF1A28">
      <w:pPr>
        <w:spacing w:after="120"/>
        <w:ind w:firstLine="720"/>
        <w:rPr>
          <w:rFonts w:ascii="Times New Roman" w:hAnsi="Times New Roman"/>
          <w:sz w:val="28"/>
          <w:szCs w:val="28"/>
          <w:lang w:val="vi-VN"/>
        </w:rPr>
      </w:pPr>
      <w:r w:rsidRPr="00757C12">
        <w:rPr>
          <w:rFonts w:ascii="Times New Roman" w:hAnsi="Times New Roman"/>
          <w:sz w:val="28"/>
          <w:szCs w:val="28"/>
          <w:lang w:val="vi-VN"/>
        </w:rPr>
        <w:t>Việc lập dự toán, chấp hành dự toán và quyết toán kinh phí được thực hiện theo quy định của Luật Ngân sách nhà nước và các văn bản hướng dẫn thực hiện.</w:t>
      </w:r>
    </w:p>
    <w:p w14:paraId="21DFDF2E" w14:textId="77777777" w:rsidR="00AF1A28" w:rsidRPr="00757C12" w:rsidRDefault="00C8598B" w:rsidP="00AF1A28">
      <w:pPr>
        <w:shd w:val="clear" w:color="auto" w:fill="FFFFFF"/>
        <w:spacing w:after="120"/>
        <w:ind w:firstLine="720"/>
        <w:jc w:val="both"/>
        <w:rPr>
          <w:rFonts w:ascii="Times New Roman" w:hAnsi="Times New Roman"/>
          <w:sz w:val="28"/>
          <w:szCs w:val="28"/>
          <w:lang w:val="cs-CZ"/>
        </w:rPr>
      </w:pPr>
      <w:r w:rsidRPr="00757C12">
        <w:rPr>
          <w:rFonts w:ascii="Times New Roman" w:hAnsi="Times New Roman"/>
          <w:b/>
          <w:sz w:val="28"/>
          <w:szCs w:val="28"/>
          <w:lang w:val="cs-CZ"/>
        </w:rPr>
        <w:t>Điề</w:t>
      </w:r>
      <w:r w:rsidR="00AF1A28" w:rsidRPr="00757C12">
        <w:rPr>
          <w:rFonts w:ascii="Times New Roman" w:hAnsi="Times New Roman"/>
          <w:b/>
          <w:sz w:val="28"/>
          <w:szCs w:val="28"/>
          <w:lang w:val="cs-CZ"/>
        </w:rPr>
        <w:t>u 7</w:t>
      </w:r>
      <w:r w:rsidRPr="00757C12">
        <w:rPr>
          <w:rFonts w:ascii="Times New Roman" w:hAnsi="Times New Roman"/>
          <w:b/>
          <w:sz w:val="28"/>
          <w:szCs w:val="28"/>
          <w:lang w:val="cs-CZ"/>
        </w:rPr>
        <w:t xml:space="preserve">. </w:t>
      </w:r>
      <w:r w:rsidR="00AF1A28" w:rsidRPr="00757C12">
        <w:rPr>
          <w:rFonts w:ascii="Times New Roman" w:hAnsi="Times New Roman"/>
          <w:b/>
          <w:bCs/>
          <w:sz w:val="28"/>
          <w:szCs w:val="28"/>
          <w:lang w:val="vi-VN"/>
        </w:rPr>
        <w:t>Hồ sơ, quy trình thực hiện</w:t>
      </w:r>
      <w:r w:rsidR="00CF3FC4" w:rsidRPr="00757C12">
        <w:rPr>
          <w:rFonts w:ascii="Times New Roman" w:hAnsi="Times New Roman"/>
          <w:b/>
          <w:bCs/>
          <w:sz w:val="28"/>
          <w:szCs w:val="28"/>
          <w:lang w:val="vi-VN"/>
        </w:rPr>
        <w:t xml:space="preserve"> </w:t>
      </w:r>
      <w:r w:rsidR="00AF1A28" w:rsidRPr="00757C12">
        <w:rPr>
          <w:rFonts w:ascii="Times New Roman" w:hAnsi="Times New Roman"/>
          <w:bCs/>
          <w:sz w:val="28"/>
          <w:szCs w:val="28"/>
          <w:lang w:val="vi-VN"/>
        </w:rPr>
        <w:t>(theo phụ lục đính kèm)</w:t>
      </w:r>
    </w:p>
    <w:p w14:paraId="2481A65A" w14:textId="77777777" w:rsidR="00056D58" w:rsidRPr="00757C12" w:rsidRDefault="00C8598B" w:rsidP="00AF1A28">
      <w:pPr>
        <w:shd w:val="clear" w:color="auto" w:fill="FFFFFF"/>
        <w:spacing w:after="120"/>
        <w:ind w:firstLine="720"/>
        <w:jc w:val="both"/>
        <w:rPr>
          <w:rFonts w:ascii="Times New Roman" w:eastAsia="Times New Roman" w:hAnsi="Times New Roman"/>
          <w:b/>
          <w:sz w:val="28"/>
          <w:szCs w:val="28"/>
          <w:lang w:val="cs-CZ"/>
        </w:rPr>
      </w:pPr>
      <w:r w:rsidRPr="00757C12">
        <w:rPr>
          <w:rFonts w:ascii="Times New Roman" w:eastAsia="Times New Roman" w:hAnsi="Times New Roman"/>
          <w:b/>
          <w:sz w:val="28"/>
          <w:szCs w:val="28"/>
          <w:lang w:val="cs-CZ"/>
        </w:rPr>
        <w:t xml:space="preserve">Điều </w:t>
      </w:r>
      <w:r w:rsidR="00AF1A28" w:rsidRPr="00757C12">
        <w:rPr>
          <w:rFonts w:ascii="Times New Roman" w:eastAsia="Times New Roman" w:hAnsi="Times New Roman"/>
          <w:b/>
          <w:sz w:val="28"/>
          <w:szCs w:val="28"/>
          <w:lang w:val="cs-CZ"/>
        </w:rPr>
        <w:t>8</w:t>
      </w:r>
      <w:r w:rsidRPr="00757C12">
        <w:rPr>
          <w:rFonts w:ascii="Times New Roman" w:eastAsia="Times New Roman" w:hAnsi="Times New Roman"/>
          <w:b/>
          <w:sz w:val="28"/>
          <w:szCs w:val="28"/>
          <w:lang w:val="cs-CZ"/>
        </w:rPr>
        <w:t>. Điều khoản thi hành</w:t>
      </w:r>
    </w:p>
    <w:p w14:paraId="1CD79ED8" w14:textId="77777777" w:rsidR="00056D58" w:rsidRPr="00757C12" w:rsidRDefault="00C8598B"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lastRenderedPageBreak/>
        <w:t>1. Ủy ban nhân dân tỉnh căn cứ Nghị quyết này tổ chức triển khai thực hiện theo quy định của pháp luật hiện hành.</w:t>
      </w:r>
    </w:p>
    <w:p w14:paraId="16F57746" w14:textId="77777777" w:rsidR="00056D58" w:rsidRPr="00757C12" w:rsidRDefault="00C8598B"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2. Thường trực Hội đồng nhân dân tỉnh, các Ban Hội đồng nhân dân, các tổ Đại biểu Hội đồng nhân dân tỉnh và các đại biểu Hội đồng nhân dân tỉnh trong phạm vi, quyền hạn giám sát việc tổ chức triển khai thực hiện Nghị quyết theo quy định pháp luật.</w:t>
      </w:r>
    </w:p>
    <w:p w14:paraId="61ED71C0" w14:textId="77777777" w:rsidR="00056D58" w:rsidRPr="00757C12" w:rsidRDefault="00C8598B" w:rsidP="00AF1A28">
      <w:pPr>
        <w:spacing w:after="120"/>
        <w:ind w:firstLine="720"/>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Nghị quyết này được Hội đồng nhân dân tỉnh Hà Tĩnh khóa XVIII, kỳ họp thứ .....  thông qua ngày .....  tháng ...... năm 2023 và có hiệu kể từ ngày .....  tháng .... năm 2023./.</w:t>
      </w:r>
    </w:p>
    <w:tbl>
      <w:tblPr>
        <w:tblStyle w:val="TableGrid"/>
        <w:tblW w:w="878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53"/>
      </w:tblGrid>
      <w:tr w:rsidR="00B14ADF" w:rsidRPr="00757C12" w14:paraId="34DECE3A" w14:textId="77777777">
        <w:trPr>
          <w:trHeight w:val="4768"/>
        </w:trPr>
        <w:tc>
          <w:tcPr>
            <w:tcW w:w="4536" w:type="dxa"/>
          </w:tcPr>
          <w:p w14:paraId="6D31AADD" w14:textId="77777777" w:rsidR="00056D58" w:rsidRPr="00757C12" w:rsidRDefault="00C8598B">
            <w:pPr>
              <w:keepNext/>
              <w:spacing w:after="0" w:line="240" w:lineRule="auto"/>
              <w:outlineLvl w:val="2"/>
              <w:rPr>
                <w:rFonts w:ascii="Times New Roman" w:hAnsi="Times New Roman"/>
                <w:b/>
                <w:bCs/>
                <w:i/>
                <w:sz w:val="24"/>
                <w:szCs w:val="24"/>
                <w:lang w:val="de-DE"/>
              </w:rPr>
            </w:pPr>
            <w:r w:rsidRPr="00757C12">
              <w:rPr>
                <w:rFonts w:ascii="Times New Roman" w:hAnsi="Times New Roman"/>
                <w:b/>
                <w:bCs/>
                <w:i/>
                <w:sz w:val="24"/>
                <w:szCs w:val="24"/>
                <w:lang w:val="de-DE"/>
              </w:rPr>
              <w:t>Nơi nhận:</w:t>
            </w:r>
          </w:p>
          <w:p w14:paraId="2574D181"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 Ủy ban Thường vụ Quốc hội;</w:t>
            </w:r>
          </w:p>
          <w:p w14:paraId="0D960707"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 Ban Công tác đại biểu UBTVQH;</w:t>
            </w:r>
          </w:p>
          <w:p w14:paraId="4F983DC1"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 Văn phòng Quốc hội;</w:t>
            </w:r>
          </w:p>
          <w:p w14:paraId="1E860762"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 Văn phòng Chủ tịch nước;</w:t>
            </w:r>
          </w:p>
          <w:p w14:paraId="16D5EE28"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 Văn phòng Chính phủ, website Chính phủ;</w:t>
            </w:r>
          </w:p>
          <w:p w14:paraId="281E26CF"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 Bộ Ngoại giao;</w:t>
            </w:r>
          </w:p>
          <w:p w14:paraId="27C3A878"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 Bộ Tài chính;</w:t>
            </w:r>
          </w:p>
          <w:p w14:paraId="1822D232"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 xml:space="preserve">- </w:t>
            </w:r>
            <w:r w:rsidRPr="00757C12">
              <w:rPr>
                <w:rFonts w:ascii="Times New Roman" w:hAnsi="Times New Roman"/>
                <w:lang w:val="vi-VN"/>
              </w:rPr>
              <w:t>Cục kiểm tra văn bản QPPL - Bộ Tư pháp</w:t>
            </w:r>
            <w:r w:rsidRPr="00757C12">
              <w:rPr>
                <w:rFonts w:ascii="Times New Roman" w:eastAsia="Arial" w:hAnsi="Times New Roman"/>
                <w:lang w:val="vi-VN"/>
              </w:rPr>
              <w:t>;</w:t>
            </w:r>
          </w:p>
          <w:p w14:paraId="0AE69066"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-TT Tỉnh ủy, HĐND, UBND, UBMTTQ tỉnh;</w:t>
            </w:r>
          </w:p>
          <w:p w14:paraId="4A3E506D"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 Đoàn Đại biểu Quốc hội tỉnh;</w:t>
            </w:r>
          </w:p>
          <w:p w14:paraId="53A0485A"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 Đại biểu HĐND tỉnh;</w:t>
            </w:r>
          </w:p>
          <w:p w14:paraId="47048DF8"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 Các Sở, ban, ngành, đoàn thể cấp tỉnh;</w:t>
            </w:r>
          </w:p>
          <w:p w14:paraId="14C744CE"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 Văn phòng: Tỉnh ủy, HĐND tỉnh, UBND tỉnh;</w:t>
            </w:r>
          </w:p>
          <w:p w14:paraId="3BA740EB" w14:textId="77777777" w:rsidR="00056D58" w:rsidRPr="00757C12" w:rsidRDefault="00C8598B">
            <w:pPr>
              <w:widowControl w:val="0"/>
              <w:spacing w:after="0" w:line="240" w:lineRule="auto"/>
              <w:jc w:val="both"/>
              <w:rPr>
                <w:rFonts w:ascii="Times New Roman" w:eastAsia="Arial" w:hAnsi="Times New Roman"/>
                <w:spacing w:val="-4"/>
                <w:lang w:val="vi-VN"/>
              </w:rPr>
            </w:pPr>
            <w:r w:rsidRPr="00757C12">
              <w:rPr>
                <w:rFonts w:ascii="Times New Roman" w:eastAsia="Arial" w:hAnsi="Times New Roman"/>
                <w:spacing w:val="-4"/>
                <w:lang w:val="vi-VN"/>
              </w:rPr>
              <w:t>- TT HĐND, UBND các huyện, thành phố, thị xã;</w:t>
            </w:r>
          </w:p>
          <w:p w14:paraId="1A72460C" w14:textId="77777777" w:rsidR="00056D58" w:rsidRPr="00757C12" w:rsidRDefault="00C8598B">
            <w:pPr>
              <w:widowControl w:val="0"/>
              <w:spacing w:after="0" w:line="240" w:lineRule="auto"/>
              <w:jc w:val="both"/>
              <w:rPr>
                <w:rFonts w:ascii="Times New Roman" w:eastAsia="Arial" w:hAnsi="Times New Roman"/>
              </w:rPr>
            </w:pPr>
            <w:r w:rsidRPr="00757C12">
              <w:rPr>
                <w:rFonts w:ascii="Times New Roman" w:eastAsia="Arial" w:hAnsi="Times New Roman"/>
              </w:rPr>
              <w:t xml:space="preserve">- </w:t>
            </w:r>
            <w:r w:rsidRPr="00757C12">
              <w:rPr>
                <w:rFonts w:ascii="Times New Roman" w:eastAsia="Arial" w:hAnsi="Times New Roman"/>
                <w:lang w:val="vi-VN"/>
              </w:rPr>
              <w:t xml:space="preserve">Trung tâm </w:t>
            </w:r>
            <w:r w:rsidRPr="00757C12">
              <w:rPr>
                <w:rFonts w:ascii="Times New Roman" w:eastAsia="Arial" w:hAnsi="Times New Roman"/>
              </w:rPr>
              <w:t>Thông tin</w:t>
            </w:r>
            <w:r w:rsidRPr="00757C12">
              <w:rPr>
                <w:rFonts w:ascii="Times New Roman" w:eastAsia="Arial" w:hAnsi="Times New Roman"/>
                <w:lang w:val="vi-VN"/>
              </w:rPr>
              <w:t xml:space="preserve"> VP </w:t>
            </w:r>
            <w:r w:rsidRPr="00757C12">
              <w:rPr>
                <w:rFonts w:ascii="Times New Roman" w:eastAsia="Arial" w:hAnsi="Times New Roman"/>
              </w:rPr>
              <w:t>HĐ</w:t>
            </w:r>
            <w:r w:rsidRPr="00757C12">
              <w:rPr>
                <w:rFonts w:ascii="Times New Roman" w:eastAsia="Arial" w:hAnsi="Times New Roman"/>
                <w:lang w:val="vi-VN"/>
              </w:rPr>
              <w:t>ND tỉnh;</w:t>
            </w:r>
          </w:p>
          <w:p w14:paraId="2CF6098F"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 Trung tâm Công báo - Tin học VP UBND tỉnh;</w:t>
            </w:r>
          </w:p>
          <w:p w14:paraId="75D98C8F" w14:textId="77777777" w:rsidR="00056D58" w:rsidRPr="00757C12" w:rsidRDefault="00C8598B">
            <w:pPr>
              <w:widowControl w:val="0"/>
              <w:spacing w:after="0" w:line="240" w:lineRule="auto"/>
              <w:jc w:val="both"/>
              <w:rPr>
                <w:rFonts w:ascii="Times New Roman" w:eastAsia="Arial" w:hAnsi="Times New Roman"/>
              </w:rPr>
            </w:pPr>
            <w:r w:rsidRPr="00757C12">
              <w:rPr>
                <w:rFonts w:ascii="Times New Roman" w:eastAsia="Arial" w:hAnsi="Times New Roman"/>
              </w:rPr>
              <w:t>- Trang thông tin điện tử tỉnh;</w:t>
            </w:r>
          </w:p>
          <w:p w14:paraId="35F25372" w14:textId="77777777" w:rsidR="00056D58" w:rsidRPr="00757C12" w:rsidRDefault="00C8598B">
            <w:pPr>
              <w:keepNext/>
              <w:spacing w:after="0" w:line="240" w:lineRule="auto"/>
              <w:outlineLvl w:val="2"/>
              <w:rPr>
                <w:rFonts w:ascii="Times New Roman" w:eastAsia="Times New Roman" w:hAnsi="Times New Roman"/>
                <w:b/>
                <w:sz w:val="28"/>
                <w:szCs w:val="28"/>
                <w:lang w:val="cs-CZ"/>
              </w:rPr>
            </w:pPr>
            <w:r w:rsidRPr="00757C12">
              <w:rPr>
                <w:rFonts w:ascii="Times New Roman" w:eastAsia="Arial" w:hAnsi="Times New Roman"/>
              </w:rPr>
              <w:t>- Lưu: VT.</w:t>
            </w:r>
          </w:p>
        </w:tc>
        <w:tc>
          <w:tcPr>
            <w:tcW w:w="4253" w:type="dxa"/>
          </w:tcPr>
          <w:p w14:paraId="2C77FBE1" w14:textId="77777777" w:rsidR="00056D58" w:rsidRPr="00757C12" w:rsidRDefault="00C8598B">
            <w:pPr>
              <w:keepNext/>
              <w:spacing w:before="120" w:after="0" w:line="264" w:lineRule="auto"/>
              <w:outlineLvl w:val="2"/>
              <w:rPr>
                <w:rFonts w:ascii="Times New Roman" w:hAnsi="Times New Roman"/>
                <w:b/>
                <w:bCs/>
                <w:sz w:val="28"/>
                <w:szCs w:val="28"/>
                <w:lang w:val="de-DE"/>
              </w:rPr>
            </w:pPr>
            <w:r w:rsidRPr="00757C12">
              <w:rPr>
                <w:rFonts w:ascii="Times New Roman" w:hAnsi="Times New Roman"/>
                <w:b/>
                <w:bCs/>
                <w:sz w:val="28"/>
                <w:szCs w:val="28"/>
                <w:lang w:val="de-DE"/>
              </w:rPr>
              <w:t xml:space="preserve">                 CHỦ TỊCH</w:t>
            </w:r>
          </w:p>
          <w:p w14:paraId="1206BAD0" w14:textId="77777777" w:rsidR="00056D58" w:rsidRPr="00757C12" w:rsidRDefault="00056D58">
            <w:pPr>
              <w:keepNext/>
              <w:spacing w:before="120" w:after="0" w:line="264" w:lineRule="auto"/>
              <w:jc w:val="center"/>
              <w:outlineLvl w:val="2"/>
              <w:rPr>
                <w:rFonts w:ascii="Times New Roman" w:hAnsi="Times New Roman"/>
                <w:b/>
                <w:bCs/>
                <w:sz w:val="28"/>
                <w:szCs w:val="28"/>
                <w:lang w:val="de-DE"/>
              </w:rPr>
            </w:pPr>
          </w:p>
          <w:p w14:paraId="27396966" w14:textId="77777777" w:rsidR="00056D58" w:rsidRPr="00757C12" w:rsidRDefault="00056D58">
            <w:pPr>
              <w:keepNext/>
              <w:spacing w:before="120" w:after="0" w:line="264" w:lineRule="auto"/>
              <w:jc w:val="center"/>
              <w:outlineLvl w:val="2"/>
              <w:rPr>
                <w:rFonts w:ascii="Times New Roman" w:hAnsi="Times New Roman"/>
                <w:b/>
                <w:bCs/>
                <w:sz w:val="28"/>
                <w:szCs w:val="28"/>
                <w:lang w:val="de-DE"/>
              </w:rPr>
            </w:pPr>
          </w:p>
          <w:p w14:paraId="608D2B7F" w14:textId="77777777" w:rsidR="00056D58" w:rsidRPr="00757C12" w:rsidRDefault="00056D58">
            <w:pPr>
              <w:keepNext/>
              <w:spacing w:before="120" w:after="0" w:line="264" w:lineRule="auto"/>
              <w:jc w:val="center"/>
              <w:outlineLvl w:val="2"/>
              <w:rPr>
                <w:rFonts w:ascii="Times New Roman" w:hAnsi="Times New Roman"/>
                <w:b/>
                <w:bCs/>
                <w:sz w:val="28"/>
                <w:szCs w:val="28"/>
                <w:lang w:val="de-DE"/>
              </w:rPr>
            </w:pPr>
          </w:p>
          <w:p w14:paraId="22CA7EE1" w14:textId="77777777" w:rsidR="00056D58" w:rsidRPr="00757C12" w:rsidRDefault="00056D58">
            <w:pPr>
              <w:keepNext/>
              <w:spacing w:before="120" w:after="0" w:line="264" w:lineRule="auto"/>
              <w:jc w:val="center"/>
              <w:outlineLvl w:val="2"/>
              <w:rPr>
                <w:rFonts w:ascii="Times New Roman" w:hAnsi="Times New Roman"/>
                <w:b/>
                <w:bCs/>
                <w:sz w:val="28"/>
                <w:szCs w:val="28"/>
                <w:lang w:val="de-DE"/>
              </w:rPr>
            </w:pPr>
          </w:p>
          <w:p w14:paraId="4D724C1D" w14:textId="77777777" w:rsidR="00056D58" w:rsidRPr="00757C12" w:rsidRDefault="00C8598B">
            <w:pPr>
              <w:keepNext/>
              <w:spacing w:before="120" w:after="0" w:line="264" w:lineRule="auto"/>
              <w:jc w:val="center"/>
              <w:outlineLvl w:val="2"/>
              <w:rPr>
                <w:rFonts w:ascii="Times New Roman" w:eastAsia="Times New Roman" w:hAnsi="Times New Roman"/>
                <w:b/>
                <w:sz w:val="28"/>
                <w:szCs w:val="28"/>
                <w:lang w:val="cs-CZ"/>
              </w:rPr>
            </w:pPr>
            <w:r w:rsidRPr="00757C12">
              <w:rPr>
                <w:rFonts w:ascii="Times New Roman" w:hAnsi="Times New Roman"/>
                <w:b/>
                <w:bCs/>
                <w:sz w:val="28"/>
                <w:szCs w:val="28"/>
                <w:lang w:val="de-DE"/>
              </w:rPr>
              <w:t>Hoàng Trung Dũng</w:t>
            </w:r>
          </w:p>
        </w:tc>
      </w:tr>
      <w:bookmarkEnd w:id="0"/>
    </w:tbl>
    <w:p w14:paraId="629A4ACE" w14:textId="77777777" w:rsidR="00056D58" w:rsidRPr="00757C12" w:rsidRDefault="00056D58">
      <w:pPr>
        <w:pStyle w:val="Footer"/>
        <w:tabs>
          <w:tab w:val="clear" w:pos="4320"/>
          <w:tab w:val="clear" w:pos="8640"/>
        </w:tabs>
        <w:jc w:val="both"/>
        <w:rPr>
          <w:bCs/>
          <w:sz w:val="28"/>
          <w:szCs w:val="28"/>
          <w:lang w:val="de-DE"/>
        </w:rPr>
      </w:pPr>
    </w:p>
    <w:sectPr w:rsidR="00056D58" w:rsidRPr="00757C12">
      <w:headerReference w:type="default" r:id="rId9"/>
      <w:pgSz w:w="11907" w:h="16840" w:code="9"/>
      <w:pgMar w:top="1134" w:right="1021" w:bottom="1134" w:left="1701" w:header="426" w:footer="284"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50BDA" w14:textId="77777777" w:rsidR="0091793B" w:rsidRDefault="0091793B">
      <w:pPr>
        <w:spacing w:after="0" w:line="240" w:lineRule="auto"/>
      </w:pPr>
      <w:r>
        <w:separator/>
      </w:r>
    </w:p>
  </w:endnote>
  <w:endnote w:type="continuationSeparator" w:id="0">
    <w:p w14:paraId="5DD189BB" w14:textId="77777777" w:rsidR="0091793B" w:rsidRDefault="0091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34E4F" w14:textId="77777777" w:rsidR="0091793B" w:rsidRDefault="0091793B">
      <w:pPr>
        <w:spacing w:after="0" w:line="240" w:lineRule="auto"/>
      </w:pPr>
      <w:r>
        <w:separator/>
      </w:r>
    </w:p>
  </w:footnote>
  <w:footnote w:type="continuationSeparator" w:id="0">
    <w:p w14:paraId="0DFBC280" w14:textId="77777777" w:rsidR="0091793B" w:rsidRDefault="00917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974673"/>
      <w:docPartObj>
        <w:docPartGallery w:val="Page Numbers (Top of Page)"/>
        <w:docPartUnique/>
      </w:docPartObj>
    </w:sdtPr>
    <w:sdtEndPr>
      <w:rPr>
        <w:rFonts w:ascii="Times New Roman" w:hAnsi="Times New Roman"/>
        <w:noProof/>
        <w:sz w:val="26"/>
        <w:szCs w:val="24"/>
      </w:rPr>
    </w:sdtEndPr>
    <w:sdtContent>
      <w:p w14:paraId="32C26092" w14:textId="77777777" w:rsidR="00056D58" w:rsidRDefault="00C8598B">
        <w:pPr>
          <w:pStyle w:val="Header"/>
          <w:jc w:val="center"/>
          <w:rPr>
            <w:rFonts w:ascii="Times New Roman" w:hAnsi="Times New Roman"/>
            <w:sz w:val="26"/>
            <w:szCs w:val="24"/>
          </w:rPr>
        </w:pPr>
        <w:r>
          <w:rPr>
            <w:rFonts w:ascii="Times New Roman" w:hAnsi="Times New Roman"/>
            <w:sz w:val="26"/>
            <w:szCs w:val="24"/>
          </w:rPr>
          <w:fldChar w:fldCharType="begin"/>
        </w:r>
        <w:r>
          <w:rPr>
            <w:rFonts w:ascii="Times New Roman" w:hAnsi="Times New Roman"/>
            <w:sz w:val="26"/>
            <w:szCs w:val="24"/>
          </w:rPr>
          <w:instrText xml:space="preserve"> PAGE   \* MERGEFORMAT </w:instrText>
        </w:r>
        <w:r>
          <w:rPr>
            <w:rFonts w:ascii="Times New Roman" w:hAnsi="Times New Roman"/>
            <w:sz w:val="26"/>
            <w:szCs w:val="24"/>
          </w:rPr>
          <w:fldChar w:fldCharType="separate"/>
        </w:r>
        <w:r w:rsidR="00BA168D">
          <w:rPr>
            <w:rFonts w:ascii="Times New Roman" w:hAnsi="Times New Roman"/>
            <w:noProof/>
            <w:sz w:val="26"/>
            <w:szCs w:val="24"/>
          </w:rPr>
          <w:t>5</w:t>
        </w:r>
        <w:r>
          <w:rPr>
            <w:rFonts w:ascii="Times New Roman" w:hAnsi="Times New Roman"/>
            <w:noProof/>
            <w:sz w:val="26"/>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D0C"/>
    <w:multiLevelType w:val="hybridMultilevel"/>
    <w:tmpl w:val="B5DA12FC"/>
    <w:lvl w:ilvl="0" w:tplc="19DA039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2B75DDB"/>
    <w:multiLevelType w:val="hybridMultilevel"/>
    <w:tmpl w:val="DB70EEE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3B14771"/>
    <w:multiLevelType w:val="hybridMultilevel"/>
    <w:tmpl w:val="845086BA"/>
    <w:lvl w:ilvl="0" w:tplc="3A8C8B2C">
      <w:start w:val="1"/>
      <w:numFmt w:val="lowerLetter"/>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BA02C32"/>
    <w:multiLevelType w:val="hybridMultilevel"/>
    <w:tmpl w:val="9F44A3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1E0FBC"/>
    <w:multiLevelType w:val="hybridMultilevel"/>
    <w:tmpl w:val="DD2466DA"/>
    <w:lvl w:ilvl="0" w:tplc="D410041A">
      <w:start w:val="6"/>
      <w:numFmt w:val="decimal"/>
      <w:lvlText w:val="%1."/>
      <w:lvlJc w:val="left"/>
      <w:pPr>
        <w:ind w:left="1713" w:hanging="360"/>
      </w:pPr>
      <w:rPr>
        <w:rFonts w:hint="default"/>
      </w:rPr>
    </w:lvl>
    <w:lvl w:ilvl="1" w:tplc="042A0019" w:tentative="1">
      <w:start w:val="1"/>
      <w:numFmt w:val="lowerLetter"/>
      <w:lvlText w:val="%2."/>
      <w:lvlJc w:val="left"/>
      <w:pPr>
        <w:ind w:left="2433" w:hanging="360"/>
      </w:pPr>
    </w:lvl>
    <w:lvl w:ilvl="2" w:tplc="042A001B" w:tentative="1">
      <w:start w:val="1"/>
      <w:numFmt w:val="lowerRoman"/>
      <w:lvlText w:val="%3."/>
      <w:lvlJc w:val="right"/>
      <w:pPr>
        <w:ind w:left="3153" w:hanging="180"/>
      </w:pPr>
    </w:lvl>
    <w:lvl w:ilvl="3" w:tplc="042A000F" w:tentative="1">
      <w:start w:val="1"/>
      <w:numFmt w:val="decimal"/>
      <w:lvlText w:val="%4."/>
      <w:lvlJc w:val="left"/>
      <w:pPr>
        <w:ind w:left="3873" w:hanging="360"/>
      </w:pPr>
    </w:lvl>
    <w:lvl w:ilvl="4" w:tplc="042A0019" w:tentative="1">
      <w:start w:val="1"/>
      <w:numFmt w:val="lowerLetter"/>
      <w:lvlText w:val="%5."/>
      <w:lvlJc w:val="left"/>
      <w:pPr>
        <w:ind w:left="4593" w:hanging="360"/>
      </w:pPr>
    </w:lvl>
    <w:lvl w:ilvl="5" w:tplc="042A001B" w:tentative="1">
      <w:start w:val="1"/>
      <w:numFmt w:val="lowerRoman"/>
      <w:lvlText w:val="%6."/>
      <w:lvlJc w:val="right"/>
      <w:pPr>
        <w:ind w:left="5313" w:hanging="180"/>
      </w:pPr>
    </w:lvl>
    <w:lvl w:ilvl="6" w:tplc="042A000F" w:tentative="1">
      <w:start w:val="1"/>
      <w:numFmt w:val="decimal"/>
      <w:lvlText w:val="%7."/>
      <w:lvlJc w:val="left"/>
      <w:pPr>
        <w:ind w:left="6033" w:hanging="360"/>
      </w:pPr>
    </w:lvl>
    <w:lvl w:ilvl="7" w:tplc="042A0019" w:tentative="1">
      <w:start w:val="1"/>
      <w:numFmt w:val="lowerLetter"/>
      <w:lvlText w:val="%8."/>
      <w:lvlJc w:val="left"/>
      <w:pPr>
        <w:ind w:left="6753" w:hanging="360"/>
      </w:pPr>
    </w:lvl>
    <w:lvl w:ilvl="8" w:tplc="042A001B" w:tentative="1">
      <w:start w:val="1"/>
      <w:numFmt w:val="lowerRoman"/>
      <w:lvlText w:val="%9."/>
      <w:lvlJc w:val="right"/>
      <w:pPr>
        <w:ind w:left="7473" w:hanging="180"/>
      </w:pPr>
    </w:lvl>
  </w:abstractNum>
  <w:abstractNum w:abstractNumId="5">
    <w:nsid w:val="12D36B5D"/>
    <w:multiLevelType w:val="hybridMultilevel"/>
    <w:tmpl w:val="6D4EA0E6"/>
    <w:lvl w:ilvl="0" w:tplc="57AA7C92">
      <w:start w:val="1"/>
      <w:numFmt w:val="lowerLetter"/>
      <w:lvlText w:val="%1)"/>
      <w:lvlJc w:val="left"/>
      <w:pPr>
        <w:ind w:left="1854" w:hanging="360"/>
      </w:pPr>
      <w:rPr>
        <w:rFonts w:hint="default"/>
      </w:rPr>
    </w:lvl>
    <w:lvl w:ilvl="1" w:tplc="042A0019" w:tentative="1">
      <w:start w:val="1"/>
      <w:numFmt w:val="lowerLetter"/>
      <w:lvlText w:val="%2."/>
      <w:lvlJc w:val="left"/>
      <w:pPr>
        <w:ind w:left="2574" w:hanging="360"/>
      </w:pPr>
    </w:lvl>
    <w:lvl w:ilvl="2" w:tplc="042A001B" w:tentative="1">
      <w:start w:val="1"/>
      <w:numFmt w:val="lowerRoman"/>
      <w:lvlText w:val="%3."/>
      <w:lvlJc w:val="right"/>
      <w:pPr>
        <w:ind w:left="3294" w:hanging="180"/>
      </w:pPr>
    </w:lvl>
    <w:lvl w:ilvl="3" w:tplc="042A000F" w:tentative="1">
      <w:start w:val="1"/>
      <w:numFmt w:val="decimal"/>
      <w:lvlText w:val="%4."/>
      <w:lvlJc w:val="left"/>
      <w:pPr>
        <w:ind w:left="4014" w:hanging="360"/>
      </w:pPr>
    </w:lvl>
    <w:lvl w:ilvl="4" w:tplc="042A0019" w:tentative="1">
      <w:start w:val="1"/>
      <w:numFmt w:val="lowerLetter"/>
      <w:lvlText w:val="%5."/>
      <w:lvlJc w:val="left"/>
      <w:pPr>
        <w:ind w:left="4734" w:hanging="360"/>
      </w:pPr>
    </w:lvl>
    <w:lvl w:ilvl="5" w:tplc="042A001B" w:tentative="1">
      <w:start w:val="1"/>
      <w:numFmt w:val="lowerRoman"/>
      <w:lvlText w:val="%6."/>
      <w:lvlJc w:val="right"/>
      <w:pPr>
        <w:ind w:left="5454" w:hanging="180"/>
      </w:pPr>
    </w:lvl>
    <w:lvl w:ilvl="6" w:tplc="042A000F" w:tentative="1">
      <w:start w:val="1"/>
      <w:numFmt w:val="decimal"/>
      <w:lvlText w:val="%7."/>
      <w:lvlJc w:val="left"/>
      <w:pPr>
        <w:ind w:left="6174" w:hanging="360"/>
      </w:pPr>
    </w:lvl>
    <w:lvl w:ilvl="7" w:tplc="042A0019" w:tentative="1">
      <w:start w:val="1"/>
      <w:numFmt w:val="lowerLetter"/>
      <w:lvlText w:val="%8."/>
      <w:lvlJc w:val="left"/>
      <w:pPr>
        <w:ind w:left="6894" w:hanging="360"/>
      </w:pPr>
    </w:lvl>
    <w:lvl w:ilvl="8" w:tplc="042A001B" w:tentative="1">
      <w:start w:val="1"/>
      <w:numFmt w:val="lowerRoman"/>
      <w:lvlText w:val="%9."/>
      <w:lvlJc w:val="right"/>
      <w:pPr>
        <w:ind w:left="7614" w:hanging="180"/>
      </w:pPr>
    </w:lvl>
  </w:abstractNum>
  <w:abstractNum w:abstractNumId="6">
    <w:nsid w:val="15DB1D6D"/>
    <w:multiLevelType w:val="hybridMultilevel"/>
    <w:tmpl w:val="6A0CD9E2"/>
    <w:lvl w:ilvl="0" w:tplc="CEFE5AE4">
      <w:start w:val="1"/>
      <w:numFmt w:val="bullet"/>
      <w:lvlText w:val="-"/>
      <w:lvlJc w:val="left"/>
      <w:pPr>
        <w:ind w:left="1353" w:hanging="360"/>
      </w:pPr>
      <w:rPr>
        <w:rFonts w:ascii="Times New Roman" w:eastAsia="Times New Roman" w:hAnsi="Times New Roman" w:cs="Times New Roman" w:hint="default"/>
      </w:rPr>
    </w:lvl>
    <w:lvl w:ilvl="1" w:tplc="042A0003" w:tentative="1">
      <w:start w:val="1"/>
      <w:numFmt w:val="bullet"/>
      <w:lvlText w:val="o"/>
      <w:lvlJc w:val="left"/>
      <w:pPr>
        <w:ind w:left="2073" w:hanging="360"/>
      </w:pPr>
      <w:rPr>
        <w:rFonts w:ascii="Courier New" w:hAnsi="Courier New" w:cs="Courier New" w:hint="default"/>
      </w:rPr>
    </w:lvl>
    <w:lvl w:ilvl="2" w:tplc="042A0005" w:tentative="1">
      <w:start w:val="1"/>
      <w:numFmt w:val="bullet"/>
      <w:lvlText w:val=""/>
      <w:lvlJc w:val="left"/>
      <w:pPr>
        <w:ind w:left="2793" w:hanging="360"/>
      </w:pPr>
      <w:rPr>
        <w:rFonts w:ascii="Wingdings" w:hAnsi="Wingdings" w:hint="default"/>
      </w:rPr>
    </w:lvl>
    <w:lvl w:ilvl="3" w:tplc="042A0001" w:tentative="1">
      <w:start w:val="1"/>
      <w:numFmt w:val="bullet"/>
      <w:lvlText w:val=""/>
      <w:lvlJc w:val="left"/>
      <w:pPr>
        <w:ind w:left="3513" w:hanging="360"/>
      </w:pPr>
      <w:rPr>
        <w:rFonts w:ascii="Symbol" w:hAnsi="Symbol" w:hint="default"/>
      </w:rPr>
    </w:lvl>
    <w:lvl w:ilvl="4" w:tplc="042A0003" w:tentative="1">
      <w:start w:val="1"/>
      <w:numFmt w:val="bullet"/>
      <w:lvlText w:val="o"/>
      <w:lvlJc w:val="left"/>
      <w:pPr>
        <w:ind w:left="4233" w:hanging="360"/>
      </w:pPr>
      <w:rPr>
        <w:rFonts w:ascii="Courier New" w:hAnsi="Courier New" w:cs="Courier New" w:hint="default"/>
      </w:rPr>
    </w:lvl>
    <w:lvl w:ilvl="5" w:tplc="042A0005" w:tentative="1">
      <w:start w:val="1"/>
      <w:numFmt w:val="bullet"/>
      <w:lvlText w:val=""/>
      <w:lvlJc w:val="left"/>
      <w:pPr>
        <w:ind w:left="4953" w:hanging="360"/>
      </w:pPr>
      <w:rPr>
        <w:rFonts w:ascii="Wingdings" w:hAnsi="Wingdings" w:hint="default"/>
      </w:rPr>
    </w:lvl>
    <w:lvl w:ilvl="6" w:tplc="042A0001" w:tentative="1">
      <w:start w:val="1"/>
      <w:numFmt w:val="bullet"/>
      <w:lvlText w:val=""/>
      <w:lvlJc w:val="left"/>
      <w:pPr>
        <w:ind w:left="5673" w:hanging="360"/>
      </w:pPr>
      <w:rPr>
        <w:rFonts w:ascii="Symbol" w:hAnsi="Symbol" w:hint="default"/>
      </w:rPr>
    </w:lvl>
    <w:lvl w:ilvl="7" w:tplc="042A0003" w:tentative="1">
      <w:start w:val="1"/>
      <w:numFmt w:val="bullet"/>
      <w:lvlText w:val="o"/>
      <w:lvlJc w:val="left"/>
      <w:pPr>
        <w:ind w:left="6393" w:hanging="360"/>
      </w:pPr>
      <w:rPr>
        <w:rFonts w:ascii="Courier New" w:hAnsi="Courier New" w:cs="Courier New" w:hint="default"/>
      </w:rPr>
    </w:lvl>
    <w:lvl w:ilvl="8" w:tplc="042A0005" w:tentative="1">
      <w:start w:val="1"/>
      <w:numFmt w:val="bullet"/>
      <w:lvlText w:val=""/>
      <w:lvlJc w:val="left"/>
      <w:pPr>
        <w:ind w:left="7113" w:hanging="360"/>
      </w:pPr>
      <w:rPr>
        <w:rFonts w:ascii="Wingdings" w:hAnsi="Wingdings" w:hint="default"/>
      </w:rPr>
    </w:lvl>
  </w:abstractNum>
  <w:abstractNum w:abstractNumId="7">
    <w:nsid w:val="16847381"/>
    <w:multiLevelType w:val="hybridMultilevel"/>
    <w:tmpl w:val="7E3E92DE"/>
    <w:lvl w:ilvl="0" w:tplc="B156C956">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8">
    <w:nsid w:val="17F0124C"/>
    <w:multiLevelType w:val="multilevel"/>
    <w:tmpl w:val="0A909A8A"/>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nsid w:val="18CD1577"/>
    <w:multiLevelType w:val="hybridMultilevel"/>
    <w:tmpl w:val="5ECC2B5E"/>
    <w:lvl w:ilvl="0" w:tplc="B158EA4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1D157463"/>
    <w:multiLevelType w:val="hybridMultilevel"/>
    <w:tmpl w:val="1D18AB8C"/>
    <w:lvl w:ilvl="0" w:tplc="A16401E6">
      <w:start w:val="2"/>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773DE4"/>
    <w:multiLevelType w:val="hybridMultilevel"/>
    <w:tmpl w:val="DC7C1FC6"/>
    <w:lvl w:ilvl="0" w:tplc="B76C58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21A60E8A"/>
    <w:multiLevelType w:val="hybridMultilevel"/>
    <w:tmpl w:val="C13A734A"/>
    <w:lvl w:ilvl="0" w:tplc="CF6877E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230477C0"/>
    <w:multiLevelType w:val="hybridMultilevel"/>
    <w:tmpl w:val="19E00B00"/>
    <w:lvl w:ilvl="0" w:tplc="B8621B98">
      <w:start w:val="1"/>
      <w:numFmt w:val="low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4">
    <w:nsid w:val="24A46E81"/>
    <w:multiLevelType w:val="hybridMultilevel"/>
    <w:tmpl w:val="8DCAE386"/>
    <w:lvl w:ilvl="0" w:tplc="159C891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25526B20"/>
    <w:multiLevelType w:val="hybridMultilevel"/>
    <w:tmpl w:val="5B4043E4"/>
    <w:lvl w:ilvl="0" w:tplc="1DBC271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827B9F"/>
    <w:multiLevelType w:val="multilevel"/>
    <w:tmpl w:val="5A2E1C7E"/>
    <w:lvl w:ilvl="0">
      <w:start w:val="1"/>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17">
    <w:nsid w:val="2710453A"/>
    <w:multiLevelType w:val="hybridMultilevel"/>
    <w:tmpl w:val="D570B8D2"/>
    <w:lvl w:ilvl="0" w:tplc="DCD0CE60">
      <w:start w:val="4"/>
      <w:numFmt w:val="bullet"/>
      <w:lvlText w:val="-"/>
      <w:lvlJc w:val="left"/>
      <w:pPr>
        <w:ind w:left="1800" w:hanging="360"/>
      </w:pPr>
      <w:rPr>
        <w:rFonts w:ascii="Times New Roman" w:eastAsia="Times New Roman"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8">
    <w:nsid w:val="28493DBF"/>
    <w:multiLevelType w:val="hybridMultilevel"/>
    <w:tmpl w:val="17660A6E"/>
    <w:lvl w:ilvl="0" w:tplc="53F67752">
      <w:start w:val="1"/>
      <w:numFmt w:val="low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19">
    <w:nsid w:val="28BF54ED"/>
    <w:multiLevelType w:val="hybridMultilevel"/>
    <w:tmpl w:val="B030D786"/>
    <w:lvl w:ilvl="0" w:tplc="81EE2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48717E"/>
    <w:multiLevelType w:val="hybridMultilevel"/>
    <w:tmpl w:val="875C7F54"/>
    <w:lvl w:ilvl="0" w:tplc="F4F645EA">
      <w:start w:val="1"/>
      <w:numFmt w:val="decimal"/>
      <w:lvlText w:val="%1."/>
      <w:lvlJc w:val="left"/>
      <w:pPr>
        <w:ind w:left="1750" w:hanging="103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2FF20717"/>
    <w:multiLevelType w:val="hybridMultilevel"/>
    <w:tmpl w:val="B77C89E2"/>
    <w:lvl w:ilvl="0" w:tplc="71B0C93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31A7088E"/>
    <w:multiLevelType w:val="hybridMultilevel"/>
    <w:tmpl w:val="FE44304C"/>
    <w:lvl w:ilvl="0" w:tplc="6F8CE98A">
      <w:start w:val="1"/>
      <w:numFmt w:val="decimal"/>
      <w:lvlText w:val="%1."/>
      <w:lvlJc w:val="left"/>
      <w:pPr>
        <w:ind w:left="1353" w:hanging="360"/>
      </w:pPr>
      <w:rPr>
        <w:rFonts w:hint="default"/>
      </w:rPr>
    </w:lvl>
    <w:lvl w:ilvl="1" w:tplc="042A0019" w:tentative="1">
      <w:start w:val="1"/>
      <w:numFmt w:val="lowerLetter"/>
      <w:lvlText w:val="%2."/>
      <w:lvlJc w:val="left"/>
      <w:pPr>
        <w:ind w:left="2073" w:hanging="360"/>
      </w:pPr>
    </w:lvl>
    <w:lvl w:ilvl="2" w:tplc="042A001B" w:tentative="1">
      <w:start w:val="1"/>
      <w:numFmt w:val="lowerRoman"/>
      <w:lvlText w:val="%3."/>
      <w:lvlJc w:val="right"/>
      <w:pPr>
        <w:ind w:left="2793" w:hanging="180"/>
      </w:pPr>
    </w:lvl>
    <w:lvl w:ilvl="3" w:tplc="042A000F" w:tentative="1">
      <w:start w:val="1"/>
      <w:numFmt w:val="decimal"/>
      <w:lvlText w:val="%4."/>
      <w:lvlJc w:val="left"/>
      <w:pPr>
        <w:ind w:left="3513" w:hanging="360"/>
      </w:pPr>
    </w:lvl>
    <w:lvl w:ilvl="4" w:tplc="042A0019" w:tentative="1">
      <w:start w:val="1"/>
      <w:numFmt w:val="lowerLetter"/>
      <w:lvlText w:val="%5."/>
      <w:lvlJc w:val="left"/>
      <w:pPr>
        <w:ind w:left="4233" w:hanging="360"/>
      </w:pPr>
    </w:lvl>
    <w:lvl w:ilvl="5" w:tplc="042A001B" w:tentative="1">
      <w:start w:val="1"/>
      <w:numFmt w:val="lowerRoman"/>
      <w:lvlText w:val="%6."/>
      <w:lvlJc w:val="right"/>
      <w:pPr>
        <w:ind w:left="4953" w:hanging="180"/>
      </w:pPr>
    </w:lvl>
    <w:lvl w:ilvl="6" w:tplc="042A000F" w:tentative="1">
      <w:start w:val="1"/>
      <w:numFmt w:val="decimal"/>
      <w:lvlText w:val="%7."/>
      <w:lvlJc w:val="left"/>
      <w:pPr>
        <w:ind w:left="5673" w:hanging="360"/>
      </w:pPr>
    </w:lvl>
    <w:lvl w:ilvl="7" w:tplc="042A0019" w:tentative="1">
      <w:start w:val="1"/>
      <w:numFmt w:val="lowerLetter"/>
      <w:lvlText w:val="%8."/>
      <w:lvlJc w:val="left"/>
      <w:pPr>
        <w:ind w:left="6393" w:hanging="360"/>
      </w:pPr>
    </w:lvl>
    <w:lvl w:ilvl="8" w:tplc="042A001B" w:tentative="1">
      <w:start w:val="1"/>
      <w:numFmt w:val="lowerRoman"/>
      <w:lvlText w:val="%9."/>
      <w:lvlJc w:val="right"/>
      <w:pPr>
        <w:ind w:left="7113" w:hanging="180"/>
      </w:pPr>
    </w:lvl>
  </w:abstractNum>
  <w:abstractNum w:abstractNumId="23">
    <w:nsid w:val="32DA1654"/>
    <w:multiLevelType w:val="hybridMultilevel"/>
    <w:tmpl w:val="6A42FF3C"/>
    <w:lvl w:ilvl="0" w:tplc="3572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C06148"/>
    <w:multiLevelType w:val="hybridMultilevel"/>
    <w:tmpl w:val="7D9C4118"/>
    <w:lvl w:ilvl="0" w:tplc="F0F0B1A4">
      <w:start w:val="1"/>
      <w:numFmt w:val="lowerLetter"/>
      <w:lvlText w:val="%1)"/>
      <w:lvlJc w:val="left"/>
      <w:pPr>
        <w:ind w:left="1321" w:hanging="360"/>
      </w:pPr>
      <w:rPr>
        <w:rFonts w:hint="default"/>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5">
    <w:nsid w:val="405C4F09"/>
    <w:multiLevelType w:val="hybridMultilevel"/>
    <w:tmpl w:val="A2066DE0"/>
    <w:lvl w:ilvl="0" w:tplc="94D4FD2A">
      <w:start w:val="3"/>
      <w:numFmt w:val="low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26">
    <w:nsid w:val="4DD66082"/>
    <w:multiLevelType w:val="hybridMultilevel"/>
    <w:tmpl w:val="9438A61E"/>
    <w:lvl w:ilvl="0" w:tplc="6178CB42">
      <w:start w:val="1"/>
      <w:numFmt w:val="lowerLetter"/>
      <w:lvlText w:val="%1)"/>
      <w:lvlJc w:val="left"/>
      <w:pPr>
        <w:ind w:left="1440" w:hanging="360"/>
      </w:pPr>
      <w:rPr>
        <w:rFonts w:ascii="Times New Roman" w:eastAsia="Times New Roman" w:hAnsi="Times New Roman" w:cs="Times New Roman"/>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7">
    <w:nsid w:val="5E9002C5"/>
    <w:multiLevelType w:val="hybridMultilevel"/>
    <w:tmpl w:val="A184B8A2"/>
    <w:lvl w:ilvl="0" w:tplc="CB12F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C6143A"/>
    <w:multiLevelType w:val="hybridMultilevel"/>
    <w:tmpl w:val="6B3AFDAC"/>
    <w:lvl w:ilvl="0" w:tplc="E6ECA38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5FF20D72"/>
    <w:multiLevelType w:val="hybridMultilevel"/>
    <w:tmpl w:val="260E6110"/>
    <w:lvl w:ilvl="0" w:tplc="28EA008A">
      <w:start w:val="3"/>
      <w:numFmt w:val="decimal"/>
      <w:lvlText w:val="%1."/>
      <w:lvlJc w:val="left"/>
      <w:pPr>
        <w:ind w:left="1713" w:hanging="360"/>
      </w:pPr>
      <w:rPr>
        <w:rFonts w:hint="default"/>
      </w:rPr>
    </w:lvl>
    <w:lvl w:ilvl="1" w:tplc="042A0019" w:tentative="1">
      <w:start w:val="1"/>
      <w:numFmt w:val="lowerLetter"/>
      <w:lvlText w:val="%2."/>
      <w:lvlJc w:val="left"/>
      <w:pPr>
        <w:ind w:left="2433" w:hanging="360"/>
      </w:pPr>
    </w:lvl>
    <w:lvl w:ilvl="2" w:tplc="042A001B" w:tentative="1">
      <w:start w:val="1"/>
      <w:numFmt w:val="lowerRoman"/>
      <w:lvlText w:val="%3."/>
      <w:lvlJc w:val="right"/>
      <w:pPr>
        <w:ind w:left="3153" w:hanging="180"/>
      </w:pPr>
    </w:lvl>
    <w:lvl w:ilvl="3" w:tplc="042A000F" w:tentative="1">
      <w:start w:val="1"/>
      <w:numFmt w:val="decimal"/>
      <w:lvlText w:val="%4."/>
      <w:lvlJc w:val="left"/>
      <w:pPr>
        <w:ind w:left="3873" w:hanging="360"/>
      </w:pPr>
    </w:lvl>
    <w:lvl w:ilvl="4" w:tplc="042A0019" w:tentative="1">
      <w:start w:val="1"/>
      <w:numFmt w:val="lowerLetter"/>
      <w:lvlText w:val="%5."/>
      <w:lvlJc w:val="left"/>
      <w:pPr>
        <w:ind w:left="4593" w:hanging="360"/>
      </w:pPr>
    </w:lvl>
    <w:lvl w:ilvl="5" w:tplc="042A001B" w:tentative="1">
      <w:start w:val="1"/>
      <w:numFmt w:val="lowerRoman"/>
      <w:lvlText w:val="%6."/>
      <w:lvlJc w:val="right"/>
      <w:pPr>
        <w:ind w:left="5313" w:hanging="180"/>
      </w:pPr>
    </w:lvl>
    <w:lvl w:ilvl="6" w:tplc="042A000F" w:tentative="1">
      <w:start w:val="1"/>
      <w:numFmt w:val="decimal"/>
      <w:lvlText w:val="%7."/>
      <w:lvlJc w:val="left"/>
      <w:pPr>
        <w:ind w:left="6033" w:hanging="360"/>
      </w:pPr>
    </w:lvl>
    <w:lvl w:ilvl="7" w:tplc="042A0019" w:tentative="1">
      <w:start w:val="1"/>
      <w:numFmt w:val="lowerLetter"/>
      <w:lvlText w:val="%8."/>
      <w:lvlJc w:val="left"/>
      <w:pPr>
        <w:ind w:left="6753" w:hanging="360"/>
      </w:pPr>
    </w:lvl>
    <w:lvl w:ilvl="8" w:tplc="042A001B" w:tentative="1">
      <w:start w:val="1"/>
      <w:numFmt w:val="lowerRoman"/>
      <w:lvlText w:val="%9."/>
      <w:lvlJc w:val="right"/>
      <w:pPr>
        <w:ind w:left="7473" w:hanging="180"/>
      </w:pPr>
    </w:lvl>
  </w:abstractNum>
  <w:abstractNum w:abstractNumId="30">
    <w:nsid w:val="66325A81"/>
    <w:multiLevelType w:val="hybridMultilevel"/>
    <w:tmpl w:val="4A88C8B4"/>
    <w:lvl w:ilvl="0" w:tplc="01C2C6FC">
      <w:start w:val="1"/>
      <w:numFmt w:val="low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31">
    <w:nsid w:val="686004A9"/>
    <w:multiLevelType w:val="hybridMultilevel"/>
    <w:tmpl w:val="4880C8BC"/>
    <w:lvl w:ilvl="0" w:tplc="0B5058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D94F17"/>
    <w:multiLevelType w:val="hybridMultilevel"/>
    <w:tmpl w:val="5978E8D4"/>
    <w:lvl w:ilvl="0" w:tplc="BBFC5EEA">
      <w:start w:val="1"/>
      <w:numFmt w:val="decimal"/>
      <w:lvlText w:val="%1."/>
      <w:lvlJc w:val="left"/>
      <w:pPr>
        <w:ind w:left="1353" w:hanging="360"/>
      </w:pPr>
      <w:rPr>
        <w:rFonts w:hint="default"/>
        <w:b w:val="0"/>
      </w:rPr>
    </w:lvl>
    <w:lvl w:ilvl="1" w:tplc="042A0019" w:tentative="1">
      <w:start w:val="1"/>
      <w:numFmt w:val="lowerLetter"/>
      <w:lvlText w:val="%2."/>
      <w:lvlJc w:val="left"/>
      <w:pPr>
        <w:ind w:left="2073" w:hanging="360"/>
      </w:pPr>
    </w:lvl>
    <w:lvl w:ilvl="2" w:tplc="042A001B" w:tentative="1">
      <w:start w:val="1"/>
      <w:numFmt w:val="lowerRoman"/>
      <w:lvlText w:val="%3."/>
      <w:lvlJc w:val="right"/>
      <w:pPr>
        <w:ind w:left="2793" w:hanging="180"/>
      </w:pPr>
    </w:lvl>
    <w:lvl w:ilvl="3" w:tplc="042A000F" w:tentative="1">
      <w:start w:val="1"/>
      <w:numFmt w:val="decimal"/>
      <w:lvlText w:val="%4."/>
      <w:lvlJc w:val="left"/>
      <w:pPr>
        <w:ind w:left="3513" w:hanging="360"/>
      </w:pPr>
    </w:lvl>
    <w:lvl w:ilvl="4" w:tplc="042A0019" w:tentative="1">
      <w:start w:val="1"/>
      <w:numFmt w:val="lowerLetter"/>
      <w:lvlText w:val="%5."/>
      <w:lvlJc w:val="left"/>
      <w:pPr>
        <w:ind w:left="4233" w:hanging="360"/>
      </w:pPr>
    </w:lvl>
    <w:lvl w:ilvl="5" w:tplc="042A001B" w:tentative="1">
      <w:start w:val="1"/>
      <w:numFmt w:val="lowerRoman"/>
      <w:lvlText w:val="%6."/>
      <w:lvlJc w:val="right"/>
      <w:pPr>
        <w:ind w:left="4953" w:hanging="180"/>
      </w:pPr>
    </w:lvl>
    <w:lvl w:ilvl="6" w:tplc="042A000F" w:tentative="1">
      <w:start w:val="1"/>
      <w:numFmt w:val="decimal"/>
      <w:lvlText w:val="%7."/>
      <w:lvlJc w:val="left"/>
      <w:pPr>
        <w:ind w:left="5673" w:hanging="360"/>
      </w:pPr>
    </w:lvl>
    <w:lvl w:ilvl="7" w:tplc="042A0019" w:tentative="1">
      <w:start w:val="1"/>
      <w:numFmt w:val="lowerLetter"/>
      <w:lvlText w:val="%8."/>
      <w:lvlJc w:val="left"/>
      <w:pPr>
        <w:ind w:left="6393" w:hanging="360"/>
      </w:pPr>
    </w:lvl>
    <w:lvl w:ilvl="8" w:tplc="042A001B" w:tentative="1">
      <w:start w:val="1"/>
      <w:numFmt w:val="lowerRoman"/>
      <w:lvlText w:val="%9."/>
      <w:lvlJc w:val="right"/>
      <w:pPr>
        <w:ind w:left="7113" w:hanging="180"/>
      </w:pPr>
    </w:lvl>
  </w:abstractNum>
  <w:abstractNum w:abstractNumId="33">
    <w:nsid w:val="73CE6801"/>
    <w:multiLevelType w:val="hybridMultilevel"/>
    <w:tmpl w:val="ECAAE696"/>
    <w:lvl w:ilvl="0" w:tplc="1A325FE2">
      <w:start w:val="5"/>
      <w:numFmt w:val="bullet"/>
      <w:lvlText w:val="-"/>
      <w:lvlJc w:val="left"/>
      <w:pPr>
        <w:ind w:left="961" w:hanging="360"/>
      </w:pPr>
      <w:rPr>
        <w:rFonts w:ascii="Times New Roman" w:eastAsia="Calibri"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34">
    <w:nsid w:val="756C14B6"/>
    <w:multiLevelType w:val="multilevel"/>
    <w:tmpl w:val="5B4E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6E750F"/>
    <w:multiLevelType w:val="multilevel"/>
    <w:tmpl w:val="A098901A"/>
    <w:lvl w:ilvl="0">
      <w:start w:val="1"/>
      <w:numFmt w:val="decimal"/>
      <w:lvlText w:val="Điều %1."/>
      <w:lvlJc w:val="left"/>
      <w:pPr>
        <w:tabs>
          <w:tab w:val="num" w:pos="1588"/>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lowerLetter"/>
      <w:lvlText w:val="%3."/>
      <w:lvlJc w:val="left"/>
      <w:pPr>
        <w:tabs>
          <w:tab w:val="num" w:pos="1134"/>
        </w:tabs>
        <w:ind w:left="0" w:firstLine="567"/>
      </w:pPr>
      <w:rPr>
        <w:rFonts w:hint="default"/>
      </w:rPr>
    </w:lvl>
    <w:lvl w:ilvl="3">
      <w:start w:val="1"/>
      <w:numFmt w:val="bullet"/>
      <w:lvlText w:val="-"/>
      <w:lvlJc w:val="left"/>
      <w:pPr>
        <w:tabs>
          <w:tab w:val="num" w:pos="1134"/>
        </w:tabs>
        <w:ind w:left="0" w:firstLine="567"/>
      </w:pPr>
      <w:rPr>
        <w:rFonts w:ascii="Arial" w:hAnsi="Arial"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num w:numId="1">
    <w:abstractNumId w:val="34"/>
    <w:lvlOverride w:ilvl="0">
      <w:startOverride w:val="1"/>
    </w:lvlOverride>
  </w:num>
  <w:num w:numId="2">
    <w:abstractNumId w:val="34"/>
    <w:lvlOverride w:ilvl="0">
      <w:startOverride w:val="2"/>
    </w:lvlOverride>
  </w:num>
  <w:num w:numId="3">
    <w:abstractNumId w:val="34"/>
    <w:lvlOverride w:ilvl="0">
      <w:startOverride w:val="3"/>
    </w:lvlOverride>
  </w:num>
  <w:num w:numId="4">
    <w:abstractNumId w:val="34"/>
    <w:lvlOverride w:ilvl="0">
      <w:startOverride w:val="4"/>
    </w:lvlOverride>
  </w:num>
  <w:num w:numId="5">
    <w:abstractNumId w:val="34"/>
    <w:lvlOverride w:ilvl="0">
      <w:startOverride w:val="5"/>
    </w:lvlOverride>
  </w:num>
  <w:num w:numId="6">
    <w:abstractNumId w:val="19"/>
  </w:num>
  <w:num w:numId="7">
    <w:abstractNumId w:val="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3"/>
  </w:num>
  <w:num w:numId="11">
    <w:abstractNumId w:val="24"/>
  </w:num>
  <w:num w:numId="12">
    <w:abstractNumId w:val="28"/>
  </w:num>
  <w:num w:numId="13">
    <w:abstractNumId w:val="0"/>
  </w:num>
  <w:num w:numId="14">
    <w:abstractNumId w:val="26"/>
  </w:num>
  <w:num w:numId="15">
    <w:abstractNumId w:val="13"/>
  </w:num>
  <w:num w:numId="16">
    <w:abstractNumId w:val="25"/>
  </w:num>
  <w:num w:numId="17">
    <w:abstractNumId w:val="30"/>
  </w:num>
  <w:num w:numId="18">
    <w:abstractNumId w:val="18"/>
  </w:num>
  <w:num w:numId="19">
    <w:abstractNumId w:val="23"/>
  </w:num>
  <w:num w:numId="20">
    <w:abstractNumId w:val="31"/>
  </w:num>
  <w:num w:numId="21">
    <w:abstractNumId w:val="10"/>
  </w:num>
  <w:num w:numId="22">
    <w:abstractNumId w:val="21"/>
  </w:num>
  <w:num w:numId="23">
    <w:abstractNumId w:val="1"/>
  </w:num>
  <w:num w:numId="24">
    <w:abstractNumId w:val="17"/>
  </w:num>
  <w:num w:numId="25">
    <w:abstractNumId w:val="2"/>
  </w:num>
  <w:num w:numId="26">
    <w:abstractNumId w:val="5"/>
  </w:num>
  <w:num w:numId="27">
    <w:abstractNumId w:val="14"/>
  </w:num>
  <w:num w:numId="28">
    <w:abstractNumId w:val="7"/>
  </w:num>
  <w:num w:numId="29">
    <w:abstractNumId w:val="32"/>
  </w:num>
  <w:num w:numId="30">
    <w:abstractNumId w:val="29"/>
  </w:num>
  <w:num w:numId="31">
    <w:abstractNumId w:val="4"/>
  </w:num>
  <w:num w:numId="32">
    <w:abstractNumId w:val="22"/>
  </w:num>
  <w:num w:numId="33">
    <w:abstractNumId w:val="6"/>
  </w:num>
  <w:num w:numId="34">
    <w:abstractNumId w:val="11"/>
  </w:num>
  <w:num w:numId="35">
    <w:abstractNumId w:val="20"/>
  </w:num>
  <w:num w:numId="36">
    <w:abstractNumId w:val="27"/>
  </w:num>
  <w:num w:numId="37">
    <w:abstractNumId w:val="15"/>
  </w:num>
  <w:num w:numId="38">
    <w:abstractNumId w:val="12"/>
  </w:num>
  <w:num w:numId="39">
    <w:abstractNumId w:val="9"/>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58"/>
    <w:rsid w:val="00056D58"/>
    <w:rsid w:val="003C33A2"/>
    <w:rsid w:val="006D3B8A"/>
    <w:rsid w:val="00757C12"/>
    <w:rsid w:val="008770BA"/>
    <w:rsid w:val="0091793B"/>
    <w:rsid w:val="009B1967"/>
    <w:rsid w:val="00AF1A28"/>
    <w:rsid w:val="00B14ADF"/>
    <w:rsid w:val="00BA168D"/>
    <w:rsid w:val="00C8598B"/>
    <w:rsid w:val="00CF3FC4"/>
    <w:rsid w:val="00D02E9D"/>
    <w:rsid w:val="00DC3280"/>
    <w:rsid w:val="00E8535C"/>
    <w:rsid w:val="00E867FA"/>
    <w:rsid w:val="00F466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D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pPr>
      <w:keepNext/>
      <w:spacing w:before="240" w:after="60" w:line="240" w:lineRule="auto"/>
      <w:outlineLvl w:val="2"/>
    </w:pPr>
    <w:rPr>
      <w:rFonts w:ascii="Cambria" w:eastAsia="Times New Roman" w:hAnsi="Cambria"/>
      <w:b/>
      <w:bCs/>
      <w:sz w:val="26"/>
      <w:szCs w:val="26"/>
    </w:rPr>
  </w:style>
  <w:style w:type="paragraph" w:styleId="Heading9">
    <w:name w:val="heading 9"/>
    <w:basedOn w:val="Normal"/>
    <w:next w:val="Normal"/>
    <w:link w:val="Heading9Char"/>
    <w:qFormat/>
    <w:pPr>
      <w:autoSpaceDE w:val="0"/>
      <w:autoSpaceDN w:val="0"/>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 BVI fnr"/>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Noidung">
    <w:name w:val="Noi dung"/>
    <w:basedOn w:val="Normal"/>
    <w:autoRedefine/>
    <w:qFormat/>
    <w:pPr>
      <w:spacing w:before="60" w:after="0" w:line="240" w:lineRule="auto"/>
      <w:ind w:firstLine="567"/>
      <w:jc w:val="both"/>
    </w:pPr>
    <w:rPr>
      <w:rFonts w:ascii="Times New Roman" w:eastAsia="Times New Roman" w:hAnsi="Times New Roman"/>
      <w:sz w:val="28"/>
      <w:szCs w:val="28"/>
      <w:lang w:val="nl-NL"/>
    </w:rPr>
  </w:style>
  <w:style w:type="character" w:customStyle="1" w:styleId="Heading3Char">
    <w:name w:val="Heading 3 Char"/>
    <w:basedOn w:val="DefaultParagraphFont"/>
    <w:link w:val="Heading3"/>
    <w:rPr>
      <w:rFonts w:ascii="Cambria" w:eastAsia="Times New Roman" w:hAnsi="Cambria"/>
      <w:b/>
      <w:bCs/>
      <w:sz w:val="26"/>
      <w:szCs w:val="26"/>
    </w:rPr>
  </w:style>
  <w:style w:type="character" w:customStyle="1" w:styleId="Heading9Char">
    <w:name w:val="Heading 9 Char"/>
    <w:basedOn w:val="DefaultParagraphFont"/>
    <w:link w:val="Heading9"/>
    <w:rPr>
      <w:rFonts w:ascii="Arial" w:eastAsia="Times New Roman" w:hAnsi="Arial" w:cs="Arial"/>
      <w:sz w:val="22"/>
      <w:szCs w:val="22"/>
      <w:lang w:val="en-AU"/>
    </w:rPr>
  </w:style>
  <w:style w:type="paragraph" w:styleId="Footer">
    <w:name w:val="footer"/>
    <w:basedOn w:val="Normal"/>
    <w:link w:val="FooterChar"/>
    <w:uiPriority w:val="99"/>
    <w:pPr>
      <w:tabs>
        <w:tab w:val="center" w:pos="4320"/>
        <w:tab w:val="right" w:pos="8640"/>
      </w:tabs>
      <w:spacing w:after="0" w:line="240" w:lineRule="auto"/>
    </w:pPr>
    <w:rPr>
      <w:rFonts w:ascii="Times New Roman" w:eastAsia="Times New Roman" w:hAnsi="Times New Roman"/>
      <w:b/>
      <w:sz w:val="26"/>
      <w:szCs w:val="26"/>
      <w:lang w:val="vi-VN" w:eastAsia="vi-VN"/>
    </w:rPr>
  </w:style>
  <w:style w:type="character" w:customStyle="1" w:styleId="FooterChar">
    <w:name w:val="Footer Char"/>
    <w:basedOn w:val="DefaultParagraphFont"/>
    <w:link w:val="Footer"/>
    <w:uiPriority w:val="99"/>
    <w:rPr>
      <w:rFonts w:ascii="Times New Roman" w:eastAsia="Times New Roman" w:hAnsi="Times New Roman"/>
      <w:b/>
      <w:sz w:val="26"/>
      <w:szCs w:val="26"/>
      <w:lang w:val="vi-VN" w:eastAsia="vi-VN"/>
    </w:rPr>
  </w:style>
  <w:style w:type="paragraph" w:styleId="BodyTextIndent">
    <w:name w:val="Body Text Indent"/>
    <w:aliases w:val="luan"/>
    <w:basedOn w:val="Normal"/>
    <w:link w:val="BodyTextIndentChar"/>
    <w:pPr>
      <w:spacing w:after="120" w:line="240" w:lineRule="auto"/>
      <w:ind w:left="360"/>
    </w:pPr>
    <w:rPr>
      <w:rFonts w:ascii="Times New Roman" w:eastAsia="Times New Roman" w:hAnsi="Times New Roman"/>
      <w:b/>
      <w:sz w:val="26"/>
      <w:szCs w:val="26"/>
      <w:lang w:val="vi-VN" w:eastAsia="vi-VN"/>
    </w:rPr>
  </w:style>
  <w:style w:type="character" w:customStyle="1" w:styleId="BodyTextIndentChar">
    <w:name w:val="Body Text Indent Char"/>
    <w:aliases w:val="luan Char"/>
    <w:basedOn w:val="DefaultParagraphFont"/>
    <w:link w:val="BodyTextIndent"/>
    <w:rPr>
      <w:rFonts w:ascii="Times New Roman" w:eastAsia="Times New Roman" w:hAnsi="Times New Roman"/>
      <w:b/>
      <w:sz w:val="26"/>
      <w:szCs w:val="26"/>
      <w:lang w:val="vi-VN" w:eastAsia="vi-VN"/>
    </w:rPr>
  </w:style>
  <w:style w:type="paragraph" w:styleId="BodyText2">
    <w:name w:val="Body Text 2"/>
    <w:basedOn w:val="Normal"/>
    <w:link w:val="BodyText2Char"/>
    <w:pPr>
      <w:spacing w:after="120" w:line="480" w:lineRule="auto"/>
    </w:pPr>
    <w:rPr>
      <w:rFonts w:ascii="Times New Roman" w:eastAsia="Times New Roman" w:hAnsi="Times New Roman"/>
      <w:b/>
      <w:sz w:val="26"/>
      <w:szCs w:val="26"/>
      <w:lang w:val="vi-VN" w:eastAsia="vi-VN"/>
    </w:rPr>
  </w:style>
  <w:style w:type="character" w:customStyle="1" w:styleId="BodyText2Char">
    <w:name w:val="Body Text 2 Char"/>
    <w:basedOn w:val="DefaultParagraphFont"/>
    <w:link w:val="BodyText2"/>
    <w:rPr>
      <w:rFonts w:ascii="Times New Roman" w:eastAsia="Times New Roman" w:hAnsi="Times New Roman"/>
      <w:b/>
      <w:sz w:val="26"/>
      <w:szCs w:val="26"/>
      <w:lang w:val="vi-VN" w:eastAsia="vi-VN"/>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pPr>
      <w:keepNext/>
      <w:spacing w:before="240" w:after="60" w:line="240" w:lineRule="auto"/>
      <w:outlineLvl w:val="2"/>
    </w:pPr>
    <w:rPr>
      <w:rFonts w:ascii="Cambria" w:eastAsia="Times New Roman" w:hAnsi="Cambria"/>
      <w:b/>
      <w:bCs/>
      <w:sz w:val="26"/>
      <w:szCs w:val="26"/>
    </w:rPr>
  </w:style>
  <w:style w:type="paragraph" w:styleId="Heading9">
    <w:name w:val="heading 9"/>
    <w:basedOn w:val="Normal"/>
    <w:next w:val="Normal"/>
    <w:link w:val="Heading9Char"/>
    <w:qFormat/>
    <w:pPr>
      <w:autoSpaceDE w:val="0"/>
      <w:autoSpaceDN w:val="0"/>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 BVI fnr"/>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Noidung">
    <w:name w:val="Noi dung"/>
    <w:basedOn w:val="Normal"/>
    <w:autoRedefine/>
    <w:qFormat/>
    <w:pPr>
      <w:spacing w:before="60" w:after="0" w:line="240" w:lineRule="auto"/>
      <w:ind w:firstLine="567"/>
      <w:jc w:val="both"/>
    </w:pPr>
    <w:rPr>
      <w:rFonts w:ascii="Times New Roman" w:eastAsia="Times New Roman" w:hAnsi="Times New Roman"/>
      <w:sz w:val="28"/>
      <w:szCs w:val="28"/>
      <w:lang w:val="nl-NL"/>
    </w:rPr>
  </w:style>
  <w:style w:type="character" w:customStyle="1" w:styleId="Heading3Char">
    <w:name w:val="Heading 3 Char"/>
    <w:basedOn w:val="DefaultParagraphFont"/>
    <w:link w:val="Heading3"/>
    <w:rPr>
      <w:rFonts w:ascii="Cambria" w:eastAsia="Times New Roman" w:hAnsi="Cambria"/>
      <w:b/>
      <w:bCs/>
      <w:sz w:val="26"/>
      <w:szCs w:val="26"/>
    </w:rPr>
  </w:style>
  <w:style w:type="character" w:customStyle="1" w:styleId="Heading9Char">
    <w:name w:val="Heading 9 Char"/>
    <w:basedOn w:val="DefaultParagraphFont"/>
    <w:link w:val="Heading9"/>
    <w:rPr>
      <w:rFonts w:ascii="Arial" w:eastAsia="Times New Roman" w:hAnsi="Arial" w:cs="Arial"/>
      <w:sz w:val="22"/>
      <w:szCs w:val="22"/>
      <w:lang w:val="en-AU"/>
    </w:rPr>
  </w:style>
  <w:style w:type="paragraph" w:styleId="Footer">
    <w:name w:val="footer"/>
    <w:basedOn w:val="Normal"/>
    <w:link w:val="FooterChar"/>
    <w:uiPriority w:val="99"/>
    <w:pPr>
      <w:tabs>
        <w:tab w:val="center" w:pos="4320"/>
        <w:tab w:val="right" w:pos="8640"/>
      </w:tabs>
      <w:spacing w:after="0" w:line="240" w:lineRule="auto"/>
    </w:pPr>
    <w:rPr>
      <w:rFonts w:ascii="Times New Roman" w:eastAsia="Times New Roman" w:hAnsi="Times New Roman"/>
      <w:b/>
      <w:sz w:val="26"/>
      <w:szCs w:val="26"/>
      <w:lang w:val="vi-VN" w:eastAsia="vi-VN"/>
    </w:rPr>
  </w:style>
  <w:style w:type="character" w:customStyle="1" w:styleId="FooterChar">
    <w:name w:val="Footer Char"/>
    <w:basedOn w:val="DefaultParagraphFont"/>
    <w:link w:val="Footer"/>
    <w:uiPriority w:val="99"/>
    <w:rPr>
      <w:rFonts w:ascii="Times New Roman" w:eastAsia="Times New Roman" w:hAnsi="Times New Roman"/>
      <w:b/>
      <w:sz w:val="26"/>
      <w:szCs w:val="26"/>
      <w:lang w:val="vi-VN" w:eastAsia="vi-VN"/>
    </w:rPr>
  </w:style>
  <w:style w:type="paragraph" w:styleId="BodyTextIndent">
    <w:name w:val="Body Text Indent"/>
    <w:aliases w:val="luan"/>
    <w:basedOn w:val="Normal"/>
    <w:link w:val="BodyTextIndentChar"/>
    <w:pPr>
      <w:spacing w:after="120" w:line="240" w:lineRule="auto"/>
      <w:ind w:left="360"/>
    </w:pPr>
    <w:rPr>
      <w:rFonts w:ascii="Times New Roman" w:eastAsia="Times New Roman" w:hAnsi="Times New Roman"/>
      <w:b/>
      <w:sz w:val="26"/>
      <w:szCs w:val="26"/>
      <w:lang w:val="vi-VN" w:eastAsia="vi-VN"/>
    </w:rPr>
  </w:style>
  <w:style w:type="character" w:customStyle="1" w:styleId="BodyTextIndentChar">
    <w:name w:val="Body Text Indent Char"/>
    <w:aliases w:val="luan Char"/>
    <w:basedOn w:val="DefaultParagraphFont"/>
    <w:link w:val="BodyTextIndent"/>
    <w:rPr>
      <w:rFonts w:ascii="Times New Roman" w:eastAsia="Times New Roman" w:hAnsi="Times New Roman"/>
      <w:b/>
      <w:sz w:val="26"/>
      <w:szCs w:val="26"/>
      <w:lang w:val="vi-VN" w:eastAsia="vi-VN"/>
    </w:rPr>
  </w:style>
  <w:style w:type="paragraph" w:styleId="BodyText2">
    <w:name w:val="Body Text 2"/>
    <w:basedOn w:val="Normal"/>
    <w:link w:val="BodyText2Char"/>
    <w:pPr>
      <w:spacing w:after="120" w:line="480" w:lineRule="auto"/>
    </w:pPr>
    <w:rPr>
      <w:rFonts w:ascii="Times New Roman" w:eastAsia="Times New Roman" w:hAnsi="Times New Roman"/>
      <w:b/>
      <w:sz w:val="26"/>
      <w:szCs w:val="26"/>
      <w:lang w:val="vi-VN" w:eastAsia="vi-VN"/>
    </w:rPr>
  </w:style>
  <w:style w:type="character" w:customStyle="1" w:styleId="BodyText2Char">
    <w:name w:val="Body Text 2 Char"/>
    <w:basedOn w:val="DefaultParagraphFont"/>
    <w:link w:val="BodyText2"/>
    <w:rPr>
      <w:rFonts w:ascii="Times New Roman" w:eastAsia="Times New Roman" w:hAnsi="Times New Roman"/>
      <w:b/>
      <w:sz w:val="26"/>
      <w:szCs w:val="26"/>
      <w:lang w:val="vi-VN" w:eastAsia="vi-VN"/>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1087">
      <w:bodyDiv w:val="1"/>
      <w:marLeft w:val="0"/>
      <w:marRight w:val="0"/>
      <w:marTop w:val="0"/>
      <w:marBottom w:val="0"/>
      <w:divBdr>
        <w:top w:val="none" w:sz="0" w:space="0" w:color="auto"/>
        <w:left w:val="none" w:sz="0" w:space="0" w:color="auto"/>
        <w:bottom w:val="none" w:sz="0" w:space="0" w:color="auto"/>
        <w:right w:val="none" w:sz="0" w:space="0" w:color="auto"/>
      </w:divBdr>
    </w:div>
    <w:div w:id="219943745">
      <w:bodyDiv w:val="1"/>
      <w:marLeft w:val="0"/>
      <w:marRight w:val="0"/>
      <w:marTop w:val="0"/>
      <w:marBottom w:val="0"/>
      <w:divBdr>
        <w:top w:val="none" w:sz="0" w:space="0" w:color="auto"/>
        <w:left w:val="none" w:sz="0" w:space="0" w:color="auto"/>
        <w:bottom w:val="none" w:sz="0" w:space="0" w:color="auto"/>
        <w:right w:val="none" w:sz="0" w:space="0" w:color="auto"/>
      </w:divBdr>
    </w:div>
    <w:div w:id="266499689">
      <w:bodyDiv w:val="1"/>
      <w:marLeft w:val="0"/>
      <w:marRight w:val="0"/>
      <w:marTop w:val="0"/>
      <w:marBottom w:val="0"/>
      <w:divBdr>
        <w:top w:val="none" w:sz="0" w:space="0" w:color="auto"/>
        <w:left w:val="none" w:sz="0" w:space="0" w:color="auto"/>
        <w:bottom w:val="none" w:sz="0" w:space="0" w:color="auto"/>
        <w:right w:val="none" w:sz="0" w:space="0" w:color="auto"/>
      </w:divBdr>
    </w:div>
    <w:div w:id="431752573">
      <w:bodyDiv w:val="1"/>
      <w:marLeft w:val="0"/>
      <w:marRight w:val="0"/>
      <w:marTop w:val="0"/>
      <w:marBottom w:val="0"/>
      <w:divBdr>
        <w:top w:val="none" w:sz="0" w:space="0" w:color="auto"/>
        <w:left w:val="none" w:sz="0" w:space="0" w:color="auto"/>
        <w:bottom w:val="none" w:sz="0" w:space="0" w:color="auto"/>
        <w:right w:val="none" w:sz="0" w:space="0" w:color="auto"/>
      </w:divBdr>
    </w:div>
    <w:div w:id="693729164">
      <w:bodyDiv w:val="1"/>
      <w:marLeft w:val="0"/>
      <w:marRight w:val="0"/>
      <w:marTop w:val="0"/>
      <w:marBottom w:val="0"/>
      <w:divBdr>
        <w:top w:val="none" w:sz="0" w:space="0" w:color="auto"/>
        <w:left w:val="none" w:sz="0" w:space="0" w:color="auto"/>
        <w:bottom w:val="none" w:sz="0" w:space="0" w:color="auto"/>
        <w:right w:val="none" w:sz="0" w:space="0" w:color="auto"/>
      </w:divBdr>
    </w:div>
    <w:div w:id="708844626">
      <w:bodyDiv w:val="1"/>
      <w:marLeft w:val="0"/>
      <w:marRight w:val="0"/>
      <w:marTop w:val="0"/>
      <w:marBottom w:val="0"/>
      <w:divBdr>
        <w:top w:val="none" w:sz="0" w:space="0" w:color="auto"/>
        <w:left w:val="none" w:sz="0" w:space="0" w:color="auto"/>
        <w:bottom w:val="none" w:sz="0" w:space="0" w:color="auto"/>
        <w:right w:val="none" w:sz="0" w:space="0" w:color="auto"/>
      </w:divBdr>
    </w:div>
    <w:div w:id="908688002">
      <w:bodyDiv w:val="1"/>
      <w:marLeft w:val="0"/>
      <w:marRight w:val="0"/>
      <w:marTop w:val="0"/>
      <w:marBottom w:val="0"/>
      <w:divBdr>
        <w:top w:val="none" w:sz="0" w:space="0" w:color="auto"/>
        <w:left w:val="none" w:sz="0" w:space="0" w:color="auto"/>
        <w:bottom w:val="none" w:sz="0" w:space="0" w:color="auto"/>
        <w:right w:val="none" w:sz="0" w:space="0" w:color="auto"/>
      </w:divBdr>
    </w:div>
    <w:div w:id="953251120">
      <w:bodyDiv w:val="1"/>
      <w:marLeft w:val="0"/>
      <w:marRight w:val="0"/>
      <w:marTop w:val="0"/>
      <w:marBottom w:val="0"/>
      <w:divBdr>
        <w:top w:val="none" w:sz="0" w:space="0" w:color="auto"/>
        <w:left w:val="none" w:sz="0" w:space="0" w:color="auto"/>
        <w:bottom w:val="none" w:sz="0" w:space="0" w:color="auto"/>
        <w:right w:val="none" w:sz="0" w:space="0" w:color="auto"/>
      </w:divBdr>
    </w:div>
    <w:div w:id="1217860004">
      <w:bodyDiv w:val="1"/>
      <w:marLeft w:val="0"/>
      <w:marRight w:val="0"/>
      <w:marTop w:val="0"/>
      <w:marBottom w:val="0"/>
      <w:divBdr>
        <w:top w:val="none" w:sz="0" w:space="0" w:color="auto"/>
        <w:left w:val="none" w:sz="0" w:space="0" w:color="auto"/>
        <w:bottom w:val="none" w:sz="0" w:space="0" w:color="auto"/>
        <w:right w:val="none" w:sz="0" w:space="0" w:color="auto"/>
      </w:divBdr>
    </w:div>
    <w:div w:id="1461070565">
      <w:bodyDiv w:val="1"/>
      <w:marLeft w:val="0"/>
      <w:marRight w:val="0"/>
      <w:marTop w:val="0"/>
      <w:marBottom w:val="0"/>
      <w:divBdr>
        <w:top w:val="none" w:sz="0" w:space="0" w:color="auto"/>
        <w:left w:val="none" w:sz="0" w:space="0" w:color="auto"/>
        <w:bottom w:val="none" w:sz="0" w:space="0" w:color="auto"/>
        <w:right w:val="none" w:sz="0" w:space="0" w:color="auto"/>
      </w:divBdr>
    </w:div>
    <w:div w:id="1461991066">
      <w:bodyDiv w:val="1"/>
      <w:marLeft w:val="0"/>
      <w:marRight w:val="0"/>
      <w:marTop w:val="0"/>
      <w:marBottom w:val="0"/>
      <w:divBdr>
        <w:top w:val="none" w:sz="0" w:space="0" w:color="auto"/>
        <w:left w:val="none" w:sz="0" w:space="0" w:color="auto"/>
        <w:bottom w:val="none" w:sz="0" w:space="0" w:color="auto"/>
        <w:right w:val="none" w:sz="0" w:space="0" w:color="auto"/>
      </w:divBdr>
      <w:divsChild>
        <w:div w:id="79984514">
          <w:marLeft w:val="0"/>
          <w:marRight w:val="0"/>
          <w:marTop w:val="0"/>
          <w:marBottom w:val="0"/>
          <w:divBdr>
            <w:top w:val="none" w:sz="0" w:space="0" w:color="auto"/>
            <w:left w:val="none" w:sz="0" w:space="0" w:color="auto"/>
            <w:bottom w:val="none" w:sz="0" w:space="0" w:color="auto"/>
            <w:right w:val="none" w:sz="0" w:space="0" w:color="auto"/>
          </w:divBdr>
          <w:divsChild>
            <w:div w:id="1008871977">
              <w:marLeft w:val="0"/>
              <w:marRight w:val="0"/>
              <w:marTop w:val="0"/>
              <w:marBottom w:val="0"/>
              <w:divBdr>
                <w:top w:val="none" w:sz="0" w:space="0" w:color="auto"/>
                <w:left w:val="none" w:sz="0" w:space="0" w:color="auto"/>
                <w:bottom w:val="none" w:sz="0" w:space="0" w:color="auto"/>
                <w:right w:val="none" w:sz="0" w:space="0" w:color="auto"/>
              </w:divBdr>
              <w:divsChild>
                <w:div w:id="996228219">
                  <w:marLeft w:val="0"/>
                  <w:marRight w:val="0"/>
                  <w:marTop w:val="0"/>
                  <w:marBottom w:val="0"/>
                  <w:divBdr>
                    <w:top w:val="none" w:sz="0" w:space="0" w:color="auto"/>
                    <w:left w:val="none" w:sz="0" w:space="0" w:color="auto"/>
                    <w:bottom w:val="none" w:sz="0" w:space="0" w:color="auto"/>
                    <w:right w:val="none" w:sz="0" w:space="0" w:color="auto"/>
                  </w:divBdr>
                </w:div>
                <w:div w:id="1217619710">
                  <w:marLeft w:val="0"/>
                  <w:marRight w:val="0"/>
                  <w:marTop w:val="0"/>
                  <w:marBottom w:val="0"/>
                  <w:divBdr>
                    <w:top w:val="none" w:sz="0" w:space="0" w:color="auto"/>
                    <w:left w:val="none" w:sz="0" w:space="0" w:color="auto"/>
                    <w:bottom w:val="none" w:sz="0" w:space="0" w:color="auto"/>
                    <w:right w:val="none" w:sz="0" w:space="0" w:color="auto"/>
                  </w:divBdr>
                  <w:divsChild>
                    <w:div w:id="13821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11158">
          <w:marLeft w:val="0"/>
          <w:marRight w:val="0"/>
          <w:marTop w:val="0"/>
          <w:marBottom w:val="0"/>
          <w:divBdr>
            <w:top w:val="none" w:sz="0" w:space="0" w:color="auto"/>
            <w:left w:val="none" w:sz="0" w:space="0" w:color="auto"/>
            <w:bottom w:val="none" w:sz="0" w:space="0" w:color="auto"/>
            <w:right w:val="none" w:sz="0" w:space="0" w:color="auto"/>
          </w:divBdr>
          <w:divsChild>
            <w:div w:id="634063497">
              <w:marLeft w:val="0"/>
              <w:marRight w:val="0"/>
              <w:marTop w:val="0"/>
              <w:marBottom w:val="0"/>
              <w:divBdr>
                <w:top w:val="none" w:sz="0" w:space="0" w:color="auto"/>
                <w:left w:val="none" w:sz="0" w:space="0" w:color="auto"/>
                <w:bottom w:val="none" w:sz="0" w:space="0" w:color="auto"/>
                <w:right w:val="none" w:sz="0" w:space="0" w:color="auto"/>
              </w:divBdr>
              <w:divsChild>
                <w:div w:id="1290087595">
                  <w:marLeft w:val="0"/>
                  <w:marRight w:val="0"/>
                  <w:marTop w:val="0"/>
                  <w:marBottom w:val="0"/>
                  <w:divBdr>
                    <w:top w:val="none" w:sz="0" w:space="0" w:color="auto"/>
                    <w:left w:val="none" w:sz="0" w:space="0" w:color="auto"/>
                    <w:bottom w:val="none" w:sz="0" w:space="0" w:color="auto"/>
                    <w:right w:val="none" w:sz="0" w:space="0" w:color="auto"/>
                  </w:divBdr>
                  <w:divsChild>
                    <w:div w:id="170950433">
                      <w:marLeft w:val="0"/>
                      <w:marRight w:val="0"/>
                      <w:marTop w:val="0"/>
                      <w:marBottom w:val="0"/>
                      <w:divBdr>
                        <w:top w:val="none" w:sz="0" w:space="0" w:color="auto"/>
                        <w:left w:val="none" w:sz="0" w:space="0" w:color="auto"/>
                        <w:bottom w:val="none" w:sz="0" w:space="0" w:color="auto"/>
                        <w:right w:val="none" w:sz="0" w:space="0" w:color="auto"/>
                      </w:divBdr>
                      <w:divsChild>
                        <w:div w:id="1736008514">
                          <w:marLeft w:val="0"/>
                          <w:marRight w:val="0"/>
                          <w:marTop w:val="0"/>
                          <w:marBottom w:val="0"/>
                          <w:divBdr>
                            <w:top w:val="none" w:sz="0" w:space="0" w:color="auto"/>
                            <w:left w:val="none" w:sz="0" w:space="0" w:color="auto"/>
                            <w:bottom w:val="none" w:sz="0" w:space="0" w:color="auto"/>
                            <w:right w:val="none" w:sz="0" w:space="0" w:color="auto"/>
                          </w:divBdr>
                          <w:divsChild>
                            <w:div w:id="1611274498">
                              <w:marLeft w:val="0"/>
                              <w:marRight w:val="0"/>
                              <w:marTop w:val="0"/>
                              <w:marBottom w:val="0"/>
                              <w:divBdr>
                                <w:top w:val="none" w:sz="0" w:space="0" w:color="auto"/>
                                <w:left w:val="none" w:sz="0" w:space="0" w:color="auto"/>
                                <w:bottom w:val="none" w:sz="0" w:space="0" w:color="auto"/>
                                <w:right w:val="none" w:sz="0" w:space="0" w:color="auto"/>
                              </w:divBdr>
                              <w:divsChild>
                                <w:div w:id="1447234857">
                                  <w:marLeft w:val="0"/>
                                  <w:marRight w:val="0"/>
                                  <w:marTop w:val="0"/>
                                  <w:marBottom w:val="0"/>
                                  <w:divBdr>
                                    <w:top w:val="none" w:sz="0" w:space="0" w:color="auto"/>
                                    <w:left w:val="none" w:sz="0" w:space="0" w:color="auto"/>
                                    <w:bottom w:val="none" w:sz="0" w:space="0" w:color="auto"/>
                                    <w:right w:val="none" w:sz="0" w:space="0" w:color="auto"/>
                                  </w:divBdr>
                                  <w:divsChild>
                                    <w:div w:id="410811950">
                                      <w:marLeft w:val="0"/>
                                      <w:marRight w:val="0"/>
                                      <w:marTop w:val="0"/>
                                      <w:marBottom w:val="0"/>
                                      <w:divBdr>
                                        <w:top w:val="none" w:sz="0" w:space="0" w:color="auto"/>
                                        <w:left w:val="none" w:sz="0" w:space="0" w:color="auto"/>
                                        <w:bottom w:val="none" w:sz="0" w:space="0" w:color="auto"/>
                                        <w:right w:val="none" w:sz="0" w:space="0" w:color="auto"/>
                                      </w:divBdr>
                                      <w:divsChild>
                                        <w:div w:id="943464014">
                                          <w:marLeft w:val="0"/>
                                          <w:marRight w:val="0"/>
                                          <w:marTop w:val="0"/>
                                          <w:marBottom w:val="0"/>
                                          <w:divBdr>
                                            <w:top w:val="none" w:sz="0" w:space="0" w:color="auto"/>
                                            <w:left w:val="none" w:sz="0" w:space="0" w:color="auto"/>
                                            <w:bottom w:val="none" w:sz="0" w:space="0" w:color="auto"/>
                                            <w:right w:val="none" w:sz="0" w:space="0" w:color="auto"/>
                                          </w:divBdr>
                                          <w:divsChild>
                                            <w:div w:id="567620356">
                                              <w:marLeft w:val="0"/>
                                              <w:marRight w:val="0"/>
                                              <w:marTop w:val="0"/>
                                              <w:marBottom w:val="0"/>
                                              <w:divBdr>
                                                <w:top w:val="none" w:sz="0" w:space="0" w:color="auto"/>
                                                <w:left w:val="none" w:sz="0" w:space="0" w:color="auto"/>
                                                <w:bottom w:val="none" w:sz="0" w:space="0" w:color="auto"/>
                                                <w:right w:val="none" w:sz="0" w:space="0" w:color="auto"/>
                                              </w:divBdr>
                                              <w:divsChild>
                                                <w:div w:id="122429518">
                                                  <w:marLeft w:val="0"/>
                                                  <w:marRight w:val="0"/>
                                                  <w:marTop w:val="0"/>
                                                  <w:marBottom w:val="0"/>
                                                  <w:divBdr>
                                                    <w:top w:val="none" w:sz="0" w:space="0" w:color="auto"/>
                                                    <w:left w:val="none" w:sz="0" w:space="0" w:color="auto"/>
                                                    <w:bottom w:val="none" w:sz="0" w:space="0" w:color="auto"/>
                                                    <w:right w:val="none" w:sz="0" w:space="0" w:color="auto"/>
                                                  </w:divBdr>
                                                  <w:divsChild>
                                                    <w:div w:id="2116436566">
                                                      <w:marLeft w:val="0"/>
                                                      <w:marRight w:val="0"/>
                                                      <w:marTop w:val="0"/>
                                                      <w:marBottom w:val="0"/>
                                                      <w:divBdr>
                                                        <w:top w:val="none" w:sz="0" w:space="0" w:color="auto"/>
                                                        <w:left w:val="none" w:sz="0" w:space="0" w:color="auto"/>
                                                        <w:bottom w:val="none" w:sz="0" w:space="0" w:color="auto"/>
                                                        <w:right w:val="none" w:sz="0" w:space="0" w:color="auto"/>
                                                      </w:divBdr>
                                                      <w:divsChild>
                                                        <w:div w:id="1794711040">
                                                          <w:marLeft w:val="0"/>
                                                          <w:marRight w:val="0"/>
                                                          <w:marTop w:val="0"/>
                                                          <w:marBottom w:val="0"/>
                                                          <w:divBdr>
                                                            <w:top w:val="none" w:sz="0" w:space="0" w:color="auto"/>
                                                            <w:left w:val="none" w:sz="0" w:space="0" w:color="auto"/>
                                                            <w:bottom w:val="none" w:sz="0" w:space="0" w:color="auto"/>
                                                            <w:right w:val="none" w:sz="0" w:space="0" w:color="auto"/>
                                                          </w:divBdr>
                                                          <w:divsChild>
                                                            <w:div w:id="180120813">
                                                              <w:marLeft w:val="0"/>
                                                              <w:marRight w:val="0"/>
                                                              <w:marTop w:val="0"/>
                                                              <w:marBottom w:val="0"/>
                                                              <w:divBdr>
                                                                <w:top w:val="none" w:sz="0" w:space="0" w:color="auto"/>
                                                                <w:left w:val="none" w:sz="0" w:space="0" w:color="auto"/>
                                                                <w:bottom w:val="none" w:sz="0" w:space="0" w:color="auto"/>
                                                                <w:right w:val="none" w:sz="0" w:space="0" w:color="auto"/>
                                                              </w:divBdr>
                                                              <w:divsChild>
                                                                <w:div w:id="2094279003">
                                                                  <w:marLeft w:val="0"/>
                                                                  <w:marRight w:val="0"/>
                                                                  <w:marTop w:val="0"/>
                                                                  <w:marBottom w:val="0"/>
                                                                  <w:divBdr>
                                                                    <w:top w:val="none" w:sz="0" w:space="0" w:color="auto"/>
                                                                    <w:left w:val="none" w:sz="0" w:space="0" w:color="auto"/>
                                                                    <w:bottom w:val="none" w:sz="0" w:space="0" w:color="auto"/>
                                                                    <w:right w:val="none" w:sz="0" w:space="0" w:color="auto"/>
                                                                  </w:divBdr>
                                                                  <w:divsChild>
                                                                    <w:div w:id="181095693">
                                                                      <w:marLeft w:val="0"/>
                                                                      <w:marRight w:val="0"/>
                                                                      <w:marTop w:val="0"/>
                                                                      <w:marBottom w:val="0"/>
                                                                      <w:divBdr>
                                                                        <w:top w:val="none" w:sz="0" w:space="0" w:color="auto"/>
                                                                        <w:left w:val="none" w:sz="0" w:space="0" w:color="auto"/>
                                                                        <w:bottom w:val="none" w:sz="0" w:space="0" w:color="auto"/>
                                                                        <w:right w:val="none" w:sz="0" w:space="0" w:color="auto"/>
                                                                      </w:divBdr>
                                                                      <w:divsChild>
                                                                        <w:div w:id="835533034">
                                                                          <w:marLeft w:val="0"/>
                                                                          <w:marRight w:val="0"/>
                                                                          <w:marTop w:val="0"/>
                                                                          <w:marBottom w:val="0"/>
                                                                          <w:divBdr>
                                                                            <w:top w:val="none" w:sz="0" w:space="0" w:color="auto"/>
                                                                            <w:left w:val="none" w:sz="0" w:space="0" w:color="auto"/>
                                                                            <w:bottom w:val="none" w:sz="0" w:space="0" w:color="auto"/>
                                                                            <w:right w:val="none" w:sz="0" w:space="0" w:color="auto"/>
                                                                          </w:divBdr>
                                                                          <w:divsChild>
                                                                            <w:div w:id="1030381081">
                                                                              <w:marLeft w:val="0"/>
                                                                              <w:marRight w:val="0"/>
                                                                              <w:marTop w:val="0"/>
                                                                              <w:marBottom w:val="0"/>
                                                                              <w:divBdr>
                                                                                <w:top w:val="none" w:sz="0" w:space="0" w:color="auto"/>
                                                                                <w:left w:val="none" w:sz="0" w:space="0" w:color="auto"/>
                                                                                <w:bottom w:val="none" w:sz="0" w:space="0" w:color="auto"/>
                                                                                <w:right w:val="none" w:sz="0" w:space="0" w:color="auto"/>
                                                                              </w:divBdr>
                                                                              <w:divsChild>
                                                                                <w:div w:id="348796480">
                                                                                  <w:marLeft w:val="0"/>
                                                                                  <w:marRight w:val="0"/>
                                                                                  <w:marTop w:val="0"/>
                                                                                  <w:marBottom w:val="0"/>
                                                                                  <w:divBdr>
                                                                                    <w:top w:val="none" w:sz="0" w:space="0" w:color="auto"/>
                                                                                    <w:left w:val="none" w:sz="0" w:space="0" w:color="auto"/>
                                                                                    <w:bottom w:val="none" w:sz="0" w:space="0" w:color="auto"/>
                                                                                    <w:right w:val="none" w:sz="0" w:space="0" w:color="auto"/>
                                                                                  </w:divBdr>
                                                                                  <w:divsChild>
                                                                                    <w:div w:id="889076220">
                                                                                      <w:marLeft w:val="0"/>
                                                                                      <w:marRight w:val="0"/>
                                                                                      <w:marTop w:val="0"/>
                                                                                      <w:marBottom w:val="0"/>
                                                                                      <w:divBdr>
                                                                                        <w:top w:val="none" w:sz="0" w:space="0" w:color="auto"/>
                                                                                        <w:left w:val="none" w:sz="0" w:space="0" w:color="auto"/>
                                                                                        <w:bottom w:val="none" w:sz="0" w:space="0" w:color="auto"/>
                                                                                        <w:right w:val="none" w:sz="0" w:space="0" w:color="auto"/>
                                                                                      </w:divBdr>
                                                                                      <w:divsChild>
                                                                                        <w:div w:id="1400861630">
                                                                                          <w:marLeft w:val="0"/>
                                                                                          <w:marRight w:val="0"/>
                                                                                          <w:marTop w:val="0"/>
                                                                                          <w:marBottom w:val="0"/>
                                                                                          <w:divBdr>
                                                                                            <w:top w:val="none" w:sz="0" w:space="0" w:color="auto"/>
                                                                                            <w:left w:val="none" w:sz="0" w:space="0" w:color="auto"/>
                                                                                            <w:bottom w:val="none" w:sz="0" w:space="0" w:color="auto"/>
                                                                                            <w:right w:val="none" w:sz="0" w:space="0" w:color="auto"/>
                                                                                          </w:divBdr>
                                                                                          <w:divsChild>
                                                                                            <w:div w:id="1644041526">
                                                                                              <w:marLeft w:val="0"/>
                                                                                              <w:marRight w:val="0"/>
                                                                                              <w:marTop w:val="225"/>
                                                                                              <w:marBottom w:val="150"/>
                                                                                              <w:divBdr>
                                                                                                <w:top w:val="none" w:sz="0" w:space="0" w:color="auto"/>
                                                                                                <w:left w:val="none" w:sz="0" w:space="0" w:color="auto"/>
                                                                                                <w:bottom w:val="dotted" w:sz="6" w:space="0" w:color="6098C7"/>
                                                                                                <w:right w:val="none" w:sz="0" w:space="0" w:color="auto"/>
                                                                                              </w:divBdr>
                                                                                              <w:divsChild>
                                                                                                <w:div w:id="19920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5771">
                                                                                          <w:marLeft w:val="0"/>
                                                                                          <w:marRight w:val="0"/>
                                                                                          <w:marTop w:val="0"/>
                                                                                          <w:marBottom w:val="0"/>
                                                                                          <w:divBdr>
                                                                                            <w:top w:val="none" w:sz="0" w:space="0" w:color="auto"/>
                                                                                            <w:left w:val="none" w:sz="0" w:space="0" w:color="auto"/>
                                                                                            <w:bottom w:val="none" w:sz="0" w:space="0" w:color="auto"/>
                                                                                            <w:right w:val="none" w:sz="0" w:space="0" w:color="auto"/>
                                                                                          </w:divBdr>
                                                                                          <w:divsChild>
                                                                                            <w:div w:id="10522647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81996">
                                                                              <w:marLeft w:val="0"/>
                                                                              <w:marRight w:val="0"/>
                                                                              <w:marTop w:val="0"/>
                                                                              <w:marBottom w:val="0"/>
                                                                              <w:divBdr>
                                                                                <w:top w:val="none" w:sz="0" w:space="0" w:color="auto"/>
                                                                                <w:left w:val="none" w:sz="0" w:space="0" w:color="auto"/>
                                                                                <w:bottom w:val="none" w:sz="0" w:space="0" w:color="auto"/>
                                                                                <w:right w:val="none" w:sz="0" w:space="0" w:color="auto"/>
                                                                              </w:divBdr>
                                                                              <w:divsChild>
                                                                                <w:div w:id="1261329178">
                                                                                  <w:marLeft w:val="0"/>
                                                                                  <w:marRight w:val="0"/>
                                                                                  <w:marTop w:val="0"/>
                                                                                  <w:marBottom w:val="0"/>
                                                                                  <w:divBdr>
                                                                                    <w:top w:val="none" w:sz="0" w:space="0" w:color="auto"/>
                                                                                    <w:left w:val="none" w:sz="0" w:space="0" w:color="auto"/>
                                                                                    <w:bottom w:val="none" w:sz="0" w:space="0" w:color="auto"/>
                                                                                    <w:right w:val="none" w:sz="0" w:space="0" w:color="auto"/>
                                                                                  </w:divBdr>
                                                                                  <w:divsChild>
                                                                                    <w:div w:id="195849636">
                                                                                      <w:marLeft w:val="0"/>
                                                                                      <w:marRight w:val="0"/>
                                                                                      <w:marTop w:val="0"/>
                                                                                      <w:marBottom w:val="0"/>
                                                                                      <w:divBdr>
                                                                                        <w:top w:val="none" w:sz="0" w:space="0" w:color="auto"/>
                                                                                        <w:left w:val="none" w:sz="0" w:space="0" w:color="auto"/>
                                                                                        <w:bottom w:val="none" w:sz="0" w:space="0" w:color="auto"/>
                                                                                        <w:right w:val="none" w:sz="0" w:space="0" w:color="auto"/>
                                                                                      </w:divBdr>
                                                                                      <w:divsChild>
                                                                                        <w:div w:id="25913448">
                                                                                          <w:marLeft w:val="0"/>
                                                                                          <w:marRight w:val="0"/>
                                                                                          <w:marTop w:val="0"/>
                                                                                          <w:marBottom w:val="0"/>
                                                                                          <w:divBdr>
                                                                                            <w:top w:val="none" w:sz="0" w:space="0" w:color="auto"/>
                                                                                            <w:left w:val="none" w:sz="0" w:space="0" w:color="auto"/>
                                                                                            <w:bottom w:val="none" w:sz="0" w:space="0" w:color="auto"/>
                                                                                            <w:right w:val="none" w:sz="0" w:space="0" w:color="auto"/>
                                                                                          </w:divBdr>
                                                                                        </w:div>
                                                                                        <w:div w:id="61296052">
                                                                                          <w:marLeft w:val="0"/>
                                                                                          <w:marRight w:val="0"/>
                                                                                          <w:marTop w:val="0"/>
                                                                                          <w:marBottom w:val="0"/>
                                                                                          <w:divBdr>
                                                                                            <w:top w:val="none" w:sz="0" w:space="0" w:color="auto"/>
                                                                                            <w:left w:val="none" w:sz="0" w:space="0" w:color="auto"/>
                                                                                            <w:bottom w:val="none" w:sz="0" w:space="0" w:color="auto"/>
                                                                                            <w:right w:val="none" w:sz="0" w:space="0" w:color="auto"/>
                                                                                          </w:divBdr>
                                                                                          <w:divsChild>
                                                                                            <w:div w:id="30882519">
                                                                                              <w:marLeft w:val="0"/>
                                                                                              <w:marRight w:val="0"/>
                                                                                              <w:marTop w:val="0"/>
                                                                                              <w:marBottom w:val="0"/>
                                                                                              <w:divBdr>
                                                                                                <w:top w:val="single" w:sz="6" w:space="0" w:color="FFFFFF"/>
                                                                                                <w:left w:val="single" w:sz="6" w:space="0" w:color="FFFFFF"/>
                                                                                                <w:bottom w:val="single" w:sz="6" w:space="0" w:color="FFFFFF"/>
                                                                                                <w:right w:val="single" w:sz="6" w:space="0" w:color="FFFFFF"/>
                                                                                              </w:divBdr>
                                                                                            </w:div>
                                                                                            <w:div w:id="164899423">
                                                                                              <w:marLeft w:val="0"/>
                                                                                              <w:marRight w:val="0"/>
                                                                                              <w:marTop w:val="0"/>
                                                                                              <w:marBottom w:val="0"/>
                                                                                              <w:divBdr>
                                                                                                <w:top w:val="single" w:sz="6" w:space="0" w:color="FFFFFF"/>
                                                                                                <w:left w:val="single" w:sz="6" w:space="0" w:color="FFFFFF"/>
                                                                                                <w:bottom w:val="single" w:sz="6" w:space="0" w:color="FFFFFF"/>
                                                                                                <w:right w:val="single" w:sz="6" w:space="0" w:color="FFFFFF"/>
                                                                                              </w:divBdr>
                                                                                            </w:div>
                                                                                            <w:div w:id="248202896">
                                                                                              <w:marLeft w:val="0"/>
                                                                                              <w:marRight w:val="0"/>
                                                                                              <w:marTop w:val="0"/>
                                                                                              <w:marBottom w:val="0"/>
                                                                                              <w:divBdr>
                                                                                                <w:top w:val="single" w:sz="6" w:space="0" w:color="FFFFFF"/>
                                                                                                <w:left w:val="single" w:sz="6" w:space="0" w:color="FFFFFF"/>
                                                                                                <w:bottom w:val="single" w:sz="6" w:space="0" w:color="FFFFFF"/>
                                                                                                <w:right w:val="single" w:sz="6" w:space="0" w:color="FFFFFF"/>
                                                                                              </w:divBdr>
                                                                                            </w:div>
                                                                                            <w:div w:id="271671016">
                                                                                              <w:marLeft w:val="0"/>
                                                                                              <w:marRight w:val="0"/>
                                                                                              <w:marTop w:val="0"/>
                                                                                              <w:marBottom w:val="0"/>
                                                                                              <w:divBdr>
                                                                                                <w:top w:val="single" w:sz="6" w:space="0" w:color="FFFFFF"/>
                                                                                                <w:left w:val="single" w:sz="6" w:space="0" w:color="FFFFFF"/>
                                                                                                <w:bottom w:val="single" w:sz="6" w:space="0" w:color="FFFFFF"/>
                                                                                                <w:right w:val="single" w:sz="6" w:space="0" w:color="FFFFFF"/>
                                                                                              </w:divBdr>
                                                                                            </w:div>
                                                                                            <w:div w:id="386219800">
                                                                                              <w:marLeft w:val="0"/>
                                                                                              <w:marRight w:val="0"/>
                                                                                              <w:marTop w:val="0"/>
                                                                                              <w:marBottom w:val="0"/>
                                                                                              <w:divBdr>
                                                                                                <w:top w:val="single" w:sz="6" w:space="0" w:color="FFFFFF"/>
                                                                                                <w:left w:val="single" w:sz="6" w:space="0" w:color="FFFFFF"/>
                                                                                                <w:bottom w:val="single" w:sz="6" w:space="0" w:color="FFFFFF"/>
                                                                                                <w:right w:val="single" w:sz="6" w:space="0" w:color="FFFFFF"/>
                                                                                              </w:divBdr>
                                                                                            </w:div>
                                                                                            <w:div w:id="491414073">
                                                                                              <w:marLeft w:val="0"/>
                                                                                              <w:marRight w:val="0"/>
                                                                                              <w:marTop w:val="0"/>
                                                                                              <w:marBottom w:val="0"/>
                                                                                              <w:divBdr>
                                                                                                <w:top w:val="single" w:sz="6" w:space="0" w:color="FFFFFF"/>
                                                                                                <w:left w:val="single" w:sz="6" w:space="0" w:color="FFFFFF"/>
                                                                                                <w:bottom w:val="single" w:sz="6" w:space="0" w:color="FFFFFF"/>
                                                                                                <w:right w:val="single" w:sz="6" w:space="0" w:color="FFFFFF"/>
                                                                                              </w:divBdr>
                                                                                            </w:div>
                                                                                            <w:div w:id="994995275">
                                                                                              <w:marLeft w:val="0"/>
                                                                                              <w:marRight w:val="0"/>
                                                                                              <w:marTop w:val="0"/>
                                                                                              <w:marBottom w:val="0"/>
                                                                                              <w:divBdr>
                                                                                                <w:top w:val="single" w:sz="6" w:space="0" w:color="FFFFFF"/>
                                                                                                <w:left w:val="single" w:sz="6" w:space="0" w:color="FFFFFF"/>
                                                                                                <w:bottom w:val="single" w:sz="6" w:space="0" w:color="FFFFFF"/>
                                                                                                <w:right w:val="single" w:sz="6" w:space="0" w:color="FFFFFF"/>
                                                                                              </w:divBdr>
                                                                                            </w:div>
                                                                                            <w:div w:id="1078748692">
                                                                                              <w:marLeft w:val="0"/>
                                                                                              <w:marRight w:val="0"/>
                                                                                              <w:marTop w:val="0"/>
                                                                                              <w:marBottom w:val="0"/>
                                                                                              <w:divBdr>
                                                                                                <w:top w:val="single" w:sz="6" w:space="0" w:color="FFFFFF"/>
                                                                                                <w:left w:val="single" w:sz="6" w:space="0" w:color="FFFFFF"/>
                                                                                                <w:bottom w:val="single" w:sz="6" w:space="0" w:color="FFFFFF"/>
                                                                                                <w:right w:val="single" w:sz="6" w:space="0" w:color="FFFFFF"/>
                                                                                              </w:divBdr>
                                                                                            </w:div>
                                                                                            <w:div w:id="1176387997">
                                                                                              <w:marLeft w:val="0"/>
                                                                                              <w:marRight w:val="0"/>
                                                                                              <w:marTop w:val="0"/>
                                                                                              <w:marBottom w:val="0"/>
                                                                                              <w:divBdr>
                                                                                                <w:top w:val="single" w:sz="6" w:space="0" w:color="FFFFFF"/>
                                                                                                <w:left w:val="single" w:sz="6" w:space="0" w:color="FFFFFF"/>
                                                                                                <w:bottom w:val="single" w:sz="6" w:space="0" w:color="FFFFFF"/>
                                                                                                <w:right w:val="single" w:sz="6" w:space="0" w:color="FFFFFF"/>
                                                                                              </w:divBdr>
                                                                                            </w:div>
                                                                                            <w:div w:id="1506550775">
                                                                                              <w:marLeft w:val="0"/>
                                                                                              <w:marRight w:val="0"/>
                                                                                              <w:marTop w:val="0"/>
                                                                                              <w:marBottom w:val="0"/>
                                                                                              <w:divBdr>
                                                                                                <w:top w:val="single" w:sz="6" w:space="0" w:color="FFFFFF"/>
                                                                                                <w:left w:val="single" w:sz="6" w:space="0" w:color="FFFFFF"/>
                                                                                                <w:bottom w:val="single" w:sz="6" w:space="0" w:color="FFFFFF"/>
                                                                                                <w:right w:val="single" w:sz="6" w:space="0" w:color="FFFFFF"/>
                                                                                              </w:divBdr>
                                                                                            </w:div>
                                                                                            <w:div w:id="1530334623">
                                                                                              <w:marLeft w:val="0"/>
                                                                                              <w:marRight w:val="0"/>
                                                                                              <w:marTop w:val="0"/>
                                                                                              <w:marBottom w:val="0"/>
                                                                                              <w:divBdr>
                                                                                                <w:top w:val="single" w:sz="6" w:space="0" w:color="FFFFFF"/>
                                                                                                <w:left w:val="single" w:sz="6" w:space="0" w:color="FFFFFF"/>
                                                                                                <w:bottom w:val="single" w:sz="6" w:space="0" w:color="FFFFFF"/>
                                                                                                <w:right w:val="single" w:sz="6" w:space="0" w:color="FFFFFF"/>
                                                                                              </w:divBdr>
                                                                                            </w:div>
                                                                                            <w:div w:id="1619796108">
                                                                                              <w:marLeft w:val="0"/>
                                                                                              <w:marRight w:val="0"/>
                                                                                              <w:marTop w:val="0"/>
                                                                                              <w:marBottom w:val="0"/>
                                                                                              <w:divBdr>
                                                                                                <w:top w:val="single" w:sz="6" w:space="0" w:color="FFFFFF"/>
                                                                                                <w:left w:val="single" w:sz="6" w:space="0" w:color="FFFFFF"/>
                                                                                                <w:bottom w:val="single" w:sz="6" w:space="0" w:color="FFFFFF"/>
                                                                                                <w:right w:val="single" w:sz="6" w:space="0" w:color="FFFFFF"/>
                                                                                              </w:divBdr>
                                                                                            </w:div>
                                                                                            <w:div w:id="1843003594">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663895">
      <w:bodyDiv w:val="1"/>
      <w:marLeft w:val="0"/>
      <w:marRight w:val="0"/>
      <w:marTop w:val="0"/>
      <w:marBottom w:val="0"/>
      <w:divBdr>
        <w:top w:val="none" w:sz="0" w:space="0" w:color="auto"/>
        <w:left w:val="none" w:sz="0" w:space="0" w:color="auto"/>
        <w:bottom w:val="none" w:sz="0" w:space="0" w:color="auto"/>
        <w:right w:val="none" w:sz="0" w:space="0" w:color="auto"/>
      </w:divBdr>
    </w:div>
    <w:div w:id="1894654809">
      <w:bodyDiv w:val="1"/>
      <w:marLeft w:val="0"/>
      <w:marRight w:val="0"/>
      <w:marTop w:val="0"/>
      <w:marBottom w:val="0"/>
      <w:divBdr>
        <w:top w:val="none" w:sz="0" w:space="0" w:color="auto"/>
        <w:left w:val="none" w:sz="0" w:space="0" w:color="auto"/>
        <w:bottom w:val="none" w:sz="0" w:space="0" w:color="auto"/>
        <w:right w:val="none" w:sz="0" w:space="0" w:color="auto"/>
      </w:divBdr>
    </w:div>
    <w:div w:id="1916355864">
      <w:bodyDiv w:val="1"/>
      <w:marLeft w:val="0"/>
      <w:marRight w:val="0"/>
      <w:marTop w:val="0"/>
      <w:marBottom w:val="0"/>
      <w:divBdr>
        <w:top w:val="none" w:sz="0" w:space="0" w:color="auto"/>
        <w:left w:val="none" w:sz="0" w:space="0" w:color="auto"/>
        <w:bottom w:val="none" w:sz="0" w:space="0" w:color="auto"/>
        <w:right w:val="none" w:sz="0" w:space="0" w:color="auto"/>
      </w:divBdr>
    </w:div>
    <w:div w:id="1925337939">
      <w:bodyDiv w:val="1"/>
      <w:marLeft w:val="0"/>
      <w:marRight w:val="0"/>
      <w:marTop w:val="0"/>
      <w:marBottom w:val="0"/>
      <w:divBdr>
        <w:top w:val="none" w:sz="0" w:space="0" w:color="auto"/>
        <w:left w:val="none" w:sz="0" w:space="0" w:color="auto"/>
        <w:bottom w:val="none" w:sz="0" w:space="0" w:color="auto"/>
        <w:right w:val="none" w:sz="0" w:space="0" w:color="auto"/>
      </w:divBdr>
    </w:div>
    <w:div w:id="1948392604">
      <w:bodyDiv w:val="1"/>
      <w:marLeft w:val="0"/>
      <w:marRight w:val="0"/>
      <w:marTop w:val="0"/>
      <w:marBottom w:val="0"/>
      <w:divBdr>
        <w:top w:val="none" w:sz="0" w:space="0" w:color="auto"/>
        <w:left w:val="none" w:sz="0" w:space="0" w:color="auto"/>
        <w:bottom w:val="none" w:sz="0" w:space="0" w:color="auto"/>
        <w:right w:val="none" w:sz="0" w:space="0" w:color="auto"/>
      </w:divBdr>
    </w:div>
    <w:div w:id="1966229613">
      <w:bodyDiv w:val="1"/>
      <w:marLeft w:val="0"/>
      <w:marRight w:val="0"/>
      <w:marTop w:val="0"/>
      <w:marBottom w:val="0"/>
      <w:divBdr>
        <w:top w:val="none" w:sz="0" w:space="0" w:color="auto"/>
        <w:left w:val="none" w:sz="0" w:space="0" w:color="auto"/>
        <w:bottom w:val="none" w:sz="0" w:space="0" w:color="auto"/>
        <w:right w:val="none" w:sz="0" w:space="0" w:color="auto"/>
      </w:divBdr>
    </w:div>
    <w:div w:id="198561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D7381-51FA-4199-9097-FCC0B7E5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MTMQ</cp:lastModifiedBy>
  <cp:revision>2</cp:revision>
  <cp:lastPrinted>2023-07-07T01:40:00Z</cp:lastPrinted>
  <dcterms:created xsi:type="dcterms:W3CDTF">2023-11-03T00:59:00Z</dcterms:created>
  <dcterms:modified xsi:type="dcterms:W3CDTF">2023-11-03T00:59:00Z</dcterms:modified>
</cp:coreProperties>
</file>